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C406B" w14:textId="77777777" w:rsidR="00B901C3" w:rsidRPr="00033133" w:rsidRDefault="00B901C3" w:rsidP="00B901C3">
      <w:pPr>
        <w:pStyle w:val="Tijeloteksta"/>
        <w:jc w:val="both"/>
        <w:rPr>
          <w:b/>
          <w:sz w:val="22"/>
          <w:szCs w:val="22"/>
        </w:rPr>
      </w:pPr>
      <w:bookmarkStart w:id="0" w:name="_GoBack"/>
      <w:bookmarkEnd w:id="0"/>
      <w:r w:rsidRPr="00033133">
        <w:rPr>
          <w:b/>
          <w:sz w:val="22"/>
          <w:szCs w:val="22"/>
        </w:rPr>
        <w:t xml:space="preserve">GRADITELJSKA, PRIRODOSLOVNA </w:t>
      </w:r>
    </w:p>
    <w:p w14:paraId="50E03059" w14:textId="77777777" w:rsidR="00B901C3" w:rsidRPr="00F44F45" w:rsidRDefault="00B901C3" w:rsidP="000E4636">
      <w:pPr>
        <w:pStyle w:val="Tijeloteksta"/>
        <w:jc w:val="both"/>
        <w:rPr>
          <w:b/>
          <w:sz w:val="22"/>
          <w:szCs w:val="22"/>
        </w:rPr>
      </w:pPr>
      <w:r w:rsidRPr="00F44F45">
        <w:rPr>
          <w:b/>
          <w:sz w:val="22"/>
          <w:szCs w:val="22"/>
        </w:rPr>
        <w:t>I RUDARSKA ŠKOLA</w:t>
      </w:r>
    </w:p>
    <w:p w14:paraId="43AB9A40" w14:textId="77777777" w:rsidR="00B901C3" w:rsidRPr="00F44F45" w:rsidRDefault="00B901C3" w:rsidP="000E4636">
      <w:pPr>
        <w:pStyle w:val="Tijeloteksta"/>
        <w:jc w:val="both"/>
        <w:rPr>
          <w:sz w:val="22"/>
          <w:szCs w:val="22"/>
        </w:rPr>
      </w:pPr>
      <w:proofErr w:type="spellStart"/>
      <w:r w:rsidRPr="00F44F45">
        <w:rPr>
          <w:sz w:val="22"/>
          <w:szCs w:val="22"/>
        </w:rPr>
        <w:t>Hallerova</w:t>
      </w:r>
      <w:proofErr w:type="spellEnd"/>
      <w:r w:rsidRPr="00F44F45">
        <w:rPr>
          <w:sz w:val="22"/>
          <w:szCs w:val="22"/>
        </w:rPr>
        <w:t xml:space="preserve"> aleja 3, VARAŽDIN</w:t>
      </w:r>
    </w:p>
    <w:p w14:paraId="294973E0" w14:textId="77777777" w:rsidR="00F44F45" w:rsidRPr="00F44F45" w:rsidRDefault="00B901C3" w:rsidP="000E4636">
      <w:pPr>
        <w:pStyle w:val="Tijeloteksta"/>
        <w:jc w:val="both"/>
        <w:rPr>
          <w:sz w:val="22"/>
          <w:szCs w:val="22"/>
        </w:rPr>
      </w:pPr>
      <w:r w:rsidRPr="00F44F45">
        <w:rPr>
          <w:sz w:val="22"/>
          <w:szCs w:val="22"/>
        </w:rPr>
        <w:t>Tel.: 042/313-</w:t>
      </w:r>
      <w:r w:rsidR="00F44F45" w:rsidRPr="00F44F45">
        <w:rPr>
          <w:sz w:val="22"/>
          <w:szCs w:val="22"/>
        </w:rPr>
        <w:t>292</w:t>
      </w:r>
    </w:p>
    <w:p w14:paraId="01EF1E10" w14:textId="77777777" w:rsidR="00B901C3" w:rsidRPr="00F44F45" w:rsidRDefault="00B901C3" w:rsidP="000E4636">
      <w:pPr>
        <w:pStyle w:val="Tijeloteksta"/>
        <w:jc w:val="both"/>
        <w:rPr>
          <w:rStyle w:val="Hiperveza"/>
          <w:sz w:val="22"/>
          <w:szCs w:val="22"/>
        </w:rPr>
      </w:pPr>
      <w:r w:rsidRPr="00F44F45">
        <w:rPr>
          <w:sz w:val="22"/>
          <w:szCs w:val="22"/>
        </w:rPr>
        <w:t xml:space="preserve">e-mail: </w:t>
      </w:r>
      <w:hyperlink r:id="rId5" w:history="1">
        <w:r w:rsidRPr="00F44F45">
          <w:rPr>
            <w:rStyle w:val="Hiperveza"/>
            <w:sz w:val="22"/>
            <w:szCs w:val="22"/>
          </w:rPr>
          <w:t>gprs@ss-gprs-vz.skole.hr</w:t>
        </w:r>
      </w:hyperlink>
    </w:p>
    <w:p w14:paraId="4D60FC71" w14:textId="77777777" w:rsidR="00234EF6" w:rsidRPr="00F44F45" w:rsidRDefault="00234EF6" w:rsidP="000E4636">
      <w:pPr>
        <w:pStyle w:val="Tijeloteksta"/>
        <w:jc w:val="both"/>
        <w:rPr>
          <w:rStyle w:val="Hiperveza"/>
          <w:sz w:val="22"/>
          <w:szCs w:val="22"/>
        </w:rPr>
      </w:pPr>
    </w:p>
    <w:p w14:paraId="1CC15079" w14:textId="3223D922" w:rsidR="006472B0" w:rsidRPr="00F44F45" w:rsidRDefault="006472B0" w:rsidP="006472B0">
      <w:pPr>
        <w:pStyle w:val="Tijeloteksta"/>
        <w:jc w:val="both"/>
        <w:rPr>
          <w:sz w:val="22"/>
          <w:szCs w:val="22"/>
        </w:rPr>
      </w:pPr>
      <w:r w:rsidRPr="00F44F45">
        <w:rPr>
          <w:sz w:val="22"/>
          <w:szCs w:val="22"/>
        </w:rPr>
        <w:t>KLASA: 112-02/2</w:t>
      </w:r>
      <w:r w:rsidR="00CF1AC1">
        <w:rPr>
          <w:sz w:val="22"/>
          <w:szCs w:val="22"/>
        </w:rPr>
        <w:t>6</w:t>
      </w:r>
      <w:r w:rsidRPr="00F44F45">
        <w:rPr>
          <w:sz w:val="22"/>
          <w:szCs w:val="22"/>
        </w:rPr>
        <w:t>-01/</w:t>
      </w:r>
      <w:r w:rsidR="00CF1AC1">
        <w:rPr>
          <w:sz w:val="22"/>
          <w:szCs w:val="22"/>
        </w:rPr>
        <w:t>5</w:t>
      </w:r>
    </w:p>
    <w:p w14:paraId="3F38FF22" w14:textId="64796E9B" w:rsidR="006472B0" w:rsidRPr="00F44F45" w:rsidRDefault="006472B0" w:rsidP="006472B0">
      <w:pPr>
        <w:pStyle w:val="Tijeloteksta"/>
        <w:jc w:val="both"/>
        <w:rPr>
          <w:sz w:val="22"/>
          <w:szCs w:val="22"/>
        </w:rPr>
      </w:pPr>
      <w:r w:rsidRPr="00F44F45">
        <w:rPr>
          <w:sz w:val="22"/>
          <w:szCs w:val="22"/>
        </w:rPr>
        <w:t>URBROJ: 2186-149-01-2</w:t>
      </w:r>
      <w:r w:rsidR="00CF1AC1">
        <w:rPr>
          <w:sz w:val="22"/>
          <w:szCs w:val="22"/>
        </w:rPr>
        <w:t>6</w:t>
      </w:r>
      <w:r w:rsidRPr="00F44F45">
        <w:rPr>
          <w:sz w:val="22"/>
          <w:szCs w:val="22"/>
        </w:rPr>
        <w:t>-</w:t>
      </w:r>
      <w:r w:rsidR="00772B26">
        <w:rPr>
          <w:sz w:val="22"/>
          <w:szCs w:val="22"/>
        </w:rPr>
        <w:t>9</w:t>
      </w:r>
    </w:p>
    <w:p w14:paraId="08A098A4" w14:textId="5419AE9B" w:rsidR="006472B0" w:rsidRPr="00F44F45" w:rsidRDefault="006472B0" w:rsidP="006472B0">
      <w:pPr>
        <w:pStyle w:val="Tijeloteksta"/>
        <w:jc w:val="both"/>
        <w:rPr>
          <w:sz w:val="22"/>
          <w:szCs w:val="22"/>
        </w:rPr>
      </w:pPr>
      <w:r w:rsidRPr="00F44F45">
        <w:rPr>
          <w:sz w:val="22"/>
          <w:szCs w:val="22"/>
        </w:rPr>
        <w:t xml:space="preserve">Varaždin, </w:t>
      </w:r>
      <w:r w:rsidR="0043567E">
        <w:rPr>
          <w:sz w:val="22"/>
          <w:szCs w:val="22"/>
        </w:rPr>
        <w:t>25</w:t>
      </w:r>
      <w:r w:rsidR="00A51380" w:rsidRPr="00F44F45">
        <w:rPr>
          <w:sz w:val="22"/>
          <w:szCs w:val="22"/>
        </w:rPr>
        <w:t>.0</w:t>
      </w:r>
      <w:r w:rsidR="00B718C6">
        <w:rPr>
          <w:sz w:val="22"/>
          <w:szCs w:val="22"/>
        </w:rPr>
        <w:t>9</w:t>
      </w:r>
      <w:r w:rsidR="00A51380" w:rsidRPr="00F44F45">
        <w:rPr>
          <w:sz w:val="22"/>
          <w:szCs w:val="22"/>
        </w:rPr>
        <w:t>.</w:t>
      </w:r>
      <w:r w:rsidRPr="00F44F45">
        <w:rPr>
          <w:sz w:val="22"/>
          <w:szCs w:val="22"/>
        </w:rPr>
        <w:t>202</w:t>
      </w:r>
      <w:r w:rsidR="00CF1AC1">
        <w:rPr>
          <w:sz w:val="22"/>
          <w:szCs w:val="22"/>
        </w:rPr>
        <w:t>6</w:t>
      </w:r>
      <w:r w:rsidRPr="00F44F45">
        <w:rPr>
          <w:sz w:val="22"/>
          <w:szCs w:val="22"/>
        </w:rPr>
        <w:t>. godine</w:t>
      </w:r>
    </w:p>
    <w:p w14:paraId="140C8487" w14:textId="77777777" w:rsidR="00923426" w:rsidRPr="00F44F45" w:rsidRDefault="005F1E3B" w:rsidP="00033133">
      <w:pPr>
        <w:spacing w:after="0" w:line="240" w:lineRule="auto"/>
        <w:rPr>
          <w:rFonts w:ascii="Times New Roman" w:eastAsia="Times New Roman" w:hAnsi="Times New Roman" w:cs="Times New Roman"/>
          <w:lang w:val="de-DE" w:eastAsia="hr-HR"/>
        </w:rPr>
      </w:pPr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                                               </w:t>
      </w:r>
    </w:p>
    <w:p w14:paraId="3F44E451" w14:textId="503D91FB" w:rsidR="00B901C3" w:rsidRPr="00F44F45" w:rsidRDefault="00B901C3" w:rsidP="000E4636">
      <w:pPr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F44F45">
        <w:rPr>
          <w:rFonts w:ascii="Times New Roman" w:hAnsi="Times New Roman" w:cs="Times New Roman"/>
        </w:rPr>
        <w:t xml:space="preserve">Na temelju članka </w:t>
      </w:r>
      <w:r w:rsidR="00CD61CD" w:rsidRPr="00F44F45">
        <w:rPr>
          <w:rFonts w:ascii="Times New Roman" w:hAnsi="Times New Roman" w:cs="Times New Roman"/>
        </w:rPr>
        <w:t>1</w:t>
      </w:r>
      <w:r w:rsidR="00872D1A" w:rsidRPr="00F44F45">
        <w:rPr>
          <w:rFonts w:ascii="Times New Roman" w:hAnsi="Times New Roman" w:cs="Times New Roman"/>
        </w:rPr>
        <w:t>3</w:t>
      </w:r>
      <w:r w:rsidRPr="00F44F45">
        <w:rPr>
          <w:rFonts w:ascii="Times New Roman" w:hAnsi="Times New Roman" w:cs="Times New Roman"/>
        </w:rPr>
        <w:t xml:space="preserve">. Pravilnika o načinu i postupku zapošljavanja u Graditeljskoj, prirodoslovnoj i rudarskoj školi, Varaždin, a povodom natječaja objavljenog dana </w:t>
      </w:r>
      <w:r w:rsidR="00CF1AC1">
        <w:rPr>
          <w:rFonts w:ascii="Times New Roman" w:hAnsi="Times New Roman" w:cs="Times New Roman"/>
        </w:rPr>
        <w:t>09.0</w:t>
      </w:r>
      <w:r w:rsidR="00B718C6">
        <w:rPr>
          <w:rFonts w:ascii="Times New Roman" w:hAnsi="Times New Roman" w:cs="Times New Roman"/>
        </w:rPr>
        <w:t>9</w:t>
      </w:r>
      <w:r w:rsidR="002C1A3F" w:rsidRPr="00F44F45">
        <w:rPr>
          <w:rFonts w:ascii="Times New Roman" w:hAnsi="Times New Roman" w:cs="Times New Roman"/>
        </w:rPr>
        <w:t>.202</w:t>
      </w:r>
      <w:r w:rsidR="00CF1AC1">
        <w:rPr>
          <w:rFonts w:ascii="Times New Roman" w:hAnsi="Times New Roman" w:cs="Times New Roman"/>
        </w:rPr>
        <w:t>6</w:t>
      </w:r>
      <w:r w:rsidR="002C1A3F" w:rsidRPr="00F44F45">
        <w:rPr>
          <w:rFonts w:ascii="Times New Roman" w:hAnsi="Times New Roman" w:cs="Times New Roman"/>
        </w:rPr>
        <w:t>.</w:t>
      </w:r>
      <w:r w:rsidRPr="00F44F45">
        <w:rPr>
          <w:rFonts w:ascii="Times New Roman" w:hAnsi="Times New Roman" w:cs="Times New Roman"/>
        </w:rPr>
        <w:t xml:space="preserve"> godine za </w:t>
      </w:r>
      <w:r w:rsidR="005F4EE4" w:rsidRPr="00F44F45">
        <w:rPr>
          <w:rFonts w:ascii="Times New Roman" w:hAnsi="Times New Roman" w:cs="Times New Roman"/>
        </w:rPr>
        <w:t>popunjavanje radnog mjesta</w:t>
      </w:r>
      <w:r w:rsidR="00234EF6" w:rsidRPr="00F44F45">
        <w:rPr>
          <w:rFonts w:ascii="Times New Roman" w:hAnsi="Times New Roman" w:cs="Times New Roman"/>
        </w:rPr>
        <w:t xml:space="preserve"> stručni radnik na tehničkom održavanju koji obavlja poslove domara kotlovničara (ložača), </w:t>
      </w:r>
      <w:r w:rsidRPr="00F44F45">
        <w:rPr>
          <w:rFonts w:ascii="Times New Roman" w:hAnsi="Times New Roman" w:cs="Times New Roman"/>
        </w:rPr>
        <w:t>Povjerenstvo za procjenu i vrednovanje kandidata donosi</w:t>
      </w:r>
    </w:p>
    <w:p w14:paraId="50F7D6E2" w14:textId="77777777" w:rsidR="00AF68A0" w:rsidRPr="00F44F45" w:rsidRDefault="00AF68A0" w:rsidP="000E4636">
      <w:pPr>
        <w:spacing w:after="0" w:line="240" w:lineRule="atLeast"/>
        <w:contextualSpacing/>
        <w:jc w:val="both"/>
        <w:rPr>
          <w:rFonts w:ascii="Times New Roman" w:hAnsi="Times New Roman" w:cs="Times New Roman"/>
        </w:rPr>
      </w:pPr>
    </w:p>
    <w:p w14:paraId="4EFB85AD" w14:textId="77777777" w:rsidR="005D3264" w:rsidRPr="00F44F45" w:rsidRDefault="00872D1A" w:rsidP="004256C2">
      <w:pPr>
        <w:spacing w:after="0"/>
        <w:jc w:val="center"/>
        <w:rPr>
          <w:rFonts w:ascii="Times New Roman" w:hAnsi="Times New Roman" w:cs="Times New Roman"/>
          <w:b/>
        </w:rPr>
      </w:pPr>
      <w:r w:rsidRPr="00F44F45">
        <w:rPr>
          <w:rFonts w:ascii="Times New Roman" w:hAnsi="Times New Roman" w:cs="Times New Roman"/>
          <w:b/>
        </w:rPr>
        <w:t>O B A V I J E S T</w:t>
      </w:r>
      <w:r w:rsidR="0090586A" w:rsidRPr="00F44F45">
        <w:rPr>
          <w:rFonts w:ascii="Times New Roman" w:hAnsi="Times New Roman" w:cs="Times New Roman"/>
          <w:b/>
        </w:rPr>
        <w:t xml:space="preserve"> </w:t>
      </w:r>
      <w:r w:rsidRPr="00F44F45">
        <w:rPr>
          <w:rFonts w:ascii="Times New Roman" w:hAnsi="Times New Roman" w:cs="Times New Roman"/>
          <w:b/>
        </w:rPr>
        <w:t xml:space="preserve"> </w:t>
      </w:r>
      <w:r w:rsidR="009437A0" w:rsidRPr="00F44F45">
        <w:rPr>
          <w:rFonts w:ascii="Times New Roman" w:hAnsi="Times New Roman" w:cs="Times New Roman"/>
          <w:b/>
        </w:rPr>
        <w:t>KANDIDA</w:t>
      </w:r>
      <w:r w:rsidR="00327902" w:rsidRPr="00F44F45">
        <w:rPr>
          <w:rFonts w:ascii="Times New Roman" w:hAnsi="Times New Roman" w:cs="Times New Roman"/>
          <w:b/>
        </w:rPr>
        <w:t>T</w:t>
      </w:r>
      <w:r w:rsidR="00033133" w:rsidRPr="00F44F45">
        <w:rPr>
          <w:rFonts w:ascii="Times New Roman" w:hAnsi="Times New Roman" w:cs="Times New Roman"/>
          <w:b/>
        </w:rPr>
        <w:t>IMA</w:t>
      </w:r>
    </w:p>
    <w:p w14:paraId="22441511" w14:textId="77777777" w:rsidR="009437A0" w:rsidRDefault="00872D1A" w:rsidP="00812F6D">
      <w:pPr>
        <w:spacing w:after="0"/>
        <w:jc w:val="center"/>
        <w:rPr>
          <w:rFonts w:ascii="Times New Roman" w:hAnsi="Times New Roman" w:cs="Times New Roman"/>
          <w:b/>
        </w:rPr>
      </w:pPr>
      <w:r w:rsidRPr="00F44F45">
        <w:rPr>
          <w:rFonts w:ascii="Times New Roman" w:hAnsi="Times New Roman" w:cs="Times New Roman"/>
          <w:b/>
        </w:rPr>
        <w:t>o vremenu i mjestu održavanja vrednovanja, te o sadržaju i načinu vrednovanja</w:t>
      </w:r>
    </w:p>
    <w:p w14:paraId="28E8F123" w14:textId="77777777" w:rsidR="00533B52" w:rsidRPr="00F44F45" w:rsidRDefault="00533B52" w:rsidP="00812F6D">
      <w:pPr>
        <w:spacing w:after="0"/>
        <w:jc w:val="center"/>
        <w:rPr>
          <w:rFonts w:ascii="Times New Roman" w:hAnsi="Times New Roman" w:cs="Times New Roman"/>
          <w:b/>
        </w:rPr>
      </w:pPr>
    </w:p>
    <w:p w14:paraId="0B779BE4" w14:textId="77777777" w:rsidR="00533B52" w:rsidRDefault="009437A0" w:rsidP="000E4636">
      <w:pPr>
        <w:spacing w:after="0"/>
        <w:jc w:val="both"/>
        <w:rPr>
          <w:rFonts w:ascii="Times New Roman" w:hAnsi="Times New Roman" w:cs="Times New Roman"/>
          <w:b/>
        </w:rPr>
      </w:pPr>
      <w:r w:rsidRPr="00F44F45">
        <w:rPr>
          <w:rFonts w:ascii="Times New Roman" w:hAnsi="Times New Roman" w:cs="Times New Roman"/>
        </w:rPr>
        <w:t>koji se upućuju na procjenu i vrednovanje za radno mjesto</w:t>
      </w:r>
      <w:r w:rsidR="002C1A3F" w:rsidRPr="00F44F45">
        <w:rPr>
          <w:rFonts w:ascii="Times New Roman" w:hAnsi="Times New Roman" w:cs="Times New Roman"/>
        </w:rPr>
        <w:t xml:space="preserve"> </w:t>
      </w:r>
      <w:r w:rsidR="00234EF6" w:rsidRPr="00812F6D">
        <w:rPr>
          <w:rFonts w:ascii="Times New Roman" w:hAnsi="Times New Roman" w:cs="Times New Roman"/>
          <w:b/>
        </w:rPr>
        <w:t xml:space="preserve">stručni radnik na tehničkom održavanju </w:t>
      </w:r>
    </w:p>
    <w:p w14:paraId="06A43AF2" w14:textId="23245059" w:rsidR="009437A0" w:rsidRDefault="00234EF6" w:rsidP="000E4636">
      <w:pPr>
        <w:spacing w:after="0"/>
        <w:jc w:val="both"/>
        <w:rPr>
          <w:rFonts w:ascii="Times New Roman" w:hAnsi="Times New Roman" w:cs="Times New Roman"/>
        </w:rPr>
      </w:pPr>
      <w:r w:rsidRPr="00812F6D">
        <w:rPr>
          <w:rFonts w:ascii="Times New Roman" w:hAnsi="Times New Roman" w:cs="Times New Roman"/>
          <w:b/>
        </w:rPr>
        <w:t xml:space="preserve">koji obavlja poslove domara kotlovničara (ložača) </w:t>
      </w:r>
      <w:r w:rsidR="004A27FB" w:rsidRPr="00F44F45">
        <w:rPr>
          <w:rFonts w:ascii="Times New Roman" w:hAnsi="Times New Roman" w:cs="Times New Roman"/>
        </w:rPr>
        <w:t>na neodređeno i nepuno radno vrijeme: 30 sati tjedno,</w:t>
      </w:r>
      <w:r w:rsidR="004A27FB" w:rsidRPr="00F44F45">
        <w:rPr>
          <w:rFonts w:ascii="Times New Roman" w:hAnsi="Times New Roman" w:cs="Times New Roman"/>
          <w:b/>
        </w:rPr>
        <w:t xml:space="preserve"> </w:t>
      </w:r>
      <w:r w:rsidR="004A27FB" w:rsidRPr="00F44F45">
        <w:rPr>
          <w:rFonts w:ascii="Times New Roman" w:hAnsi="Times New Roman" w:cs="Times New Roman"/>
        </w:rPr>
        <w:t xml:space="preserve">1 izvršitelj (m/ž), po natječaju objavljenom dana </w:t>
      </w:r>
      <w:r w:rsidR="00B718C6">
        <w:rPr>
          <w:rFonts w:ascii="Times New Roman" w:hAnsi="Times New Roman" w:cs="Times New Roman"/>
        </w:rPr>
        <w:t>0</w:t>
      </w:r>
      <w:r w:rsidR="00CF1AC1">
        <w:rPr>
          <w:rFonts w:ascii="Times New Roman" w:hAnsi="Times New Roman" w:cs="Times New Roman"/>
        </w:rPr>
        <w:t>9</w:t>
      </w:r>
      <w:r w:rsidR="002C1A3F" w:rsidRPr="00F44F45">
        <w:rPr>
          <w:rFonts w:ascii="Times New Roman" w:hAnsi="Times New Roman" w:cs="Times New Roman"/>
        </w:rPr>
        <w:t>.0</w:t>
      </w:r>
      <w:r w:rsidR="00B718C6">
        <w:rPr>
          <w:rFonts w:ascii="Times New Roman" w:hAnsi="Times New Roman" w:cs="Times New Roman"/>
        </w:rPr>
        <w:t>9</w:t>
      </w:r>
      <w:r w:rsidR="002C1A3F" w:rsidRPr="00F44F45">
        <w:rPr>
          <w:rFonts w:ascii="Times New Roman" w:hAnsi="Times New Roman" w:cs="Times New Roman"/>
        </w:rPr>
        <w:t>.202</w:t>
      </w:r>
      <w:r w:rsidR="00CF1AC1">
        <w:rPr>
          <w:rFonts w:ascii="Times New Roman" w:hAnsi="Times New Roman" w:cs="Times New Roman"/>
        </w:rPr>
        <w:t>6</w:t>
      </w:r>
      <w:r w:rsidR="002C1A3F" w:rsidRPr="00F44F45">
        <w:rPr>
          <w:rFonts w:ascii="Times New Roman" w:hAnsi="Times New Roman" w:cs="Times New Roman"/>
        </w:rPr>
        <w:t>.</w:t>
      </w:r>
      <w:r w:rsidR="00910225" w:rsidRPr="00F44F45">
        <w:rPr>
          <w:rFonts w:ascii="Times New Roman" w:hAnsi="Times New Roman" w:cs="Times New Roman"/>
        </w:rPr>
        <w:t xml:space="preserve"> godine na mrežnoj stranici i oglasnoj ploči Škole i Hrvatskog zavoda za zapošljavanje</w:t>
      </w:r>
      <w:r w:rsidR="009437A0" w:rsidRPr="00F44F45">
        <w:rPr>
          <w:rFonts w:ascii="Times New Roman" w:hAnsi="Times New Roman" w:cs="Times New Roman"/>
        </w:rPr>
        <w:t xml:space="preserve">. </w:t>
      </w:r>
    </w:p>
    <w:p w14:paraId="65760378" w14:textId="77777777" w:rsidR="00533B52" w:rsidRPr="00F44F45" w:rsidRDefault="00533B52" w:rsidP="000E4636">
      <w:pPr>
        <w:spacing w:after="0"/>
        <w:jc w:val="both"/>
        <w:rPr>
          <w:rFonts w:ascii="Times New Roman" w:hAnsi="Times New Roman" w:cs="Times New Roman"/>
        </w:rPr>
      </w:pPr>
    </w:p>
    <w:p w14:paraId="7B6FFD37" w14:textId="77777777" w:rsidR="00812F6D" w:rsidRDefault="00B901C3" w:rsidP="00812F6D">
      <w:pPr>
        <w:jc w:val="center"/>
        <w:rPr>
          <w:rFonts w:ascii="Times New Roman" w:hAnsi="Times New Roman" w:cs="Times New Roman"/>
        </w:rPr>
      </w:pPr>
      <w:r w:rsidRPr="00F44F45">
        <w:rPr>
          <w:rFonts w:ascii="Times New Roman" w:hAnsi="Times New Roman" w:cs="Times New Roman"/>
        </w:rPr>
        <w:t>I.</w:t>
      </w:r>
    </w:p>
    <w:p w14:paraId="12521308" w14:textId="77777777" w:rsidR="00C538DF" w:rsidRDefault="008E1529" w:rsidP="00812F6D">
      <w:pPr>
        <w:jc w:val="both"/>
        <w:rPr>
          <w:rFonts w:ascii="Times New Roman" w:eastAsia="Times New Roman" w:hAnsi="Times New Roman" w:cs="Times New Roman"/>
          <w:lang w:val="de-DE" w:eastAsia="hr-HR"/>
        </w:rPr>
      </w:pP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Procjena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i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vrednovanje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kandidata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provest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će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se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putem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razgovora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(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intervjua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) s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kandidatom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koji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će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se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održati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u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Graditeljskoj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,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prirodoslovnoj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i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rudarskoj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školi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prema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sljedećem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 xml:space="preserve"> </w:t>
      </w:r>
      <w:proofErr w:type="spellStart"/>
      <w:r w:rsidRPr="00F44F45">
        <w:rPr>
          <w:rFonts w:ascii="Times New Roman" w:eastAsia="Times New Roman" w:hAnsi="Times New Roman" w:cs="Times New Roman"/>
          <w:lang w:val="de-DE" w:eastAsia="hr-HR"/>
        </w:rPr>
        <w:t>rasporedu</w:t>
      </w:r>
      <w:proofErr w:type="spellEnd"/>
      <w:r w:rsidRPr="00F44F45">
        <w:rPr>
          <w:rFonts w:ascii="Times New Roman" w:eastAsia="Times New Roman" w:hAnsi="Times New Roman" w:cs="Times New Roman"/>
          <w:lang w:val="de-DE" w:eastAsia="hr-HR"/>
        </w:rPr>
        <w:t>:</w:t>
      </w:r>
    </w:p>
    <w:p w14:paraId="71B0CAAF" w14:textId="77777777" w:rsidR="00533B52" w:rsidRPr="00812F6D" w:rsidRDefault="00533B52" w:rsidP="00812F6D">
      <w:pPr>
        <w:jc w:val="both"/>
        <w:rPr>
          <w:rFonts w:ascii="Times New Roman" w:hAnsi="Times New Roman" w:cs="Times New Roman"/>
        </w:rPr>
      </w:pPr>
    </w:p>
    <w:tbl>
      <w:tblPr>
        <w:tblStyle w:val="Reetkatablice"/>
        <w:tblpPr w:leftFromText="180" w:rightFromText="180" w:vertAnchor="text" w:horzAnchor="margin" w:tblpXSpec="center" w:tblpY="95"/>
        <w:tblW w:w="5000" w:type="pct"/>
        <w:tblLook w:val="04A0" w:firstRow="1" w:lastRow="0" w:firstColumn="1" w:lastColumn="0" w:noHBand="0" w:noVBand="1"/>
      </w:tblPr>
      <w:tblGrid>
        <w:gridCol w:w="896"/>
        <w:gridCol w:w="2703"/>
        <w:gridCol w:w="1803"/>
        <w:gridCol w:w="1801"/>
        <w:gridCol w:w="1801"/>
      </w:tblGrid>
      <w:tr w:rsidR="001239B7" w:rsidRPr="00F44F45" w14:paraId="226A7907" w14:textId="77777777" w:rsidTr="001239B7">
        <w:trPr>
          <w:trHeight w:val="695"/>
        </w:trPr>
        <w:tc>
          <w:tcPr>
            <w:tcW w:w="498" w:type="pct"/>
          </w:tcPr>
          <w:p w14:paraId="265C7EEE" w14:textId="77777777" w:rsidR="001239B7" w:rsidRPr="00F44F45" w:rsidRDefault="001239B7" w:rsidP="00C87A69">
            <w:pPr>
              <w:jc w:val="center"/>
              <w:rPr>
                <w:rFonts w:ascii="Times New Roman" w:eastAsia="Times New Roman" w:hAnsi="Times New Roman" w:cs="Times New Roman"/>
                <w:b/>
                <w:lang w:val="de-DE" w:eastAsia="hr-HR"/>
              </w:rPr>
            </w:pPr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Red. br.</w:t>
            </w:r>
          </w:p>
        </w:tc>
        <w:tc>
          <w:tcPr>
            <w:tcW w:w="1501" w:type="pct"/>
          </w:tcPr>
          <w:p w14:paraId="457E44E8" w14:textId="77777777" w:rsidR="001239B7" w:rsidRPr="00F44F45" w:rsidRDefault="001239B7" w:rsidP="00C87A69">
            <w:pPr>
              <w:jc w:val="center"/>
              <w:rPr>
                <w:rFonts w:ascii="Times New Roman" w:eastAsia="Times New Roman" w:hAnsi="Times New Roman" w:cs="Times New Roman"/>
                <w:b/>
                <w:lang w:val="de-DE" w:eastAsia="hr-HR"/>
              </w:rPr>
            </w:pPr>
            <w:proofErr w:type="spellStart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Ime</w:t>
            </w:r>
            <w:proofErr w:type="spellEnd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 xml:space="preserve"> i </w:t>
            </w:r>
            <w:proofErr w:type="spellStart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prezime</w:t>
            </w:r>
            <w:proofErr w:type="spellEnd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 xml:space="preserve"> </w:t>
            </w:r>
            <w:proofErr w:type="spellStart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kandidata</w:t>
            </w:r>
            <w:proofErr w:type="spellEnd"/>
          </w:p>
          <w:p w14:paraId="182646F5" w14:textId="77777777" w:rsidR="001239B7" w:rsidRPr="00F44F45" w:rsidRDefault="001239B7" w:rsidP="00C87A69">
            <w:pPr>
              <w:jc w:val="center"/>
              <w:rPr>
                <w:rFonts w:ascii="Times New Roman" w:eastAsia="Times New Roman" w:hAnsi="Times New Roman" w:cs="Times New Roman"/>
                <w:b/>
                <w:lang w:val="de-DE" w:eastAsia="hr-HR"/>
              </w:rPr>
            </w:pPr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(</w:t>
            </w:r>
            <w:proofErr w:type="spellStart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inicijali</w:t>
            </w:r>
            <w:proofErr w:type="spellEnd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 xml:space="preserve"> </w:t>
            </w:r>
            <w:proofErr w:type="spellStart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imena</w:t>
            </w:r>
            <w:proofErr w:type="spellEnd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 xml:space="preserve"> i </w:t>
            </w:r>
            <w:proofErr w:type="spellStart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prezimena</w:t>
            </w:r>
            <w:proofErr w:type="spellEnd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)</w:t>
            </w:r>
          </w:p>
        </w:tc>
        <w:tc>
          <w:tcPr>
            <w:tcW w:w="1001" w:type="pct"/>
          </w:tcPr>
          <w:p w14:paraId="0F7CF435" w14:textId="77777777" w:rsidR="001239B7" w:rsidRPr="00F44F45" w:rsidRDefault="001239B7" w:rsidP="00C87A69">
            <w:pPr>
              <w:jc w:val="center"/>
              <w:rPr>
                <w:rFonts w:ascii="Times New Roman" w:eastAsia="Times New Roman" w:hAnsi="Times New Roman" w:cs="Times New Roman"/>
                <w:b/>
                <w:lang w:val="de-DE" w:eastAsia="hr-HR"/>
              </w:rPr>
            </w:pPr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 xml:space="preserve">Datum </w:t>
            </w:r>
          </w:p>
        </w:tc>
        <w:tc>
          <w:tcPr>
            <w:tcW w:w="1000" w:type="pct"/>
          </w:tcPr>
          <w:p w14:paraId="47B14881" w14:textId="77777777" w:rsidR="001239B7" w:rsidRPr="00F44F45" w:rsidRDefault="001239B7" w:rsidP="00C87A69">
            <w:pPr>
              <w:jc w:val="center"/>
              <w:rPr>
                <w:rFonts w:ascii="Times New Roman" w:eastAsia="Times New Roman" w:hAnsi="Times New Roman" w:cs="Times New Roman"/>
                <w:b/>
                <w:lang w:val="de-DE" w:eastAsia="hr-HR"/>
              </w:rPr>
            </w:pPr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 xml:space="preserve"> </w:t>
            </w:r>
            <w:proofErr w:type="spellStart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Vrijeme</w:t>
            </w:r>
            <w:proofErr w:type="spellEnd"/>
          </w:p>
        </w:tc>
        <w:tc>
          <w:tcPr>
            <w:tcW w:w="1000" w:type="pct"/>
          </w:tcPr>
          <w:p w14:paraId="77375FFE" w14:textId="77777777" w:rsidR="001239B7" w:rsidRPr="00F44F45" w:rsidRDefault="001239B7" w:rsidP="00C87A69">
            <w:pPr>
              <w:jc w:val="center"/>
              <w:rPr>
                <w:rFonts w:ascii="Times New Roman" w:eastAsia="Times New Roman" w:hAnsi="Times New Roman" w:cs="Times New Roman"/>
                <w:b/>
                <w:lang w:val="de-DE" w:eastAsia="hr-HR"/>
              </w:rPr>
            </w:pPr>
            <w:proofErr w:type="spellStart"/>
            <w:r w:rsidRPr="00F44F45">
              <w:rPr>
                <w:rFonts w:ascii="Times New Roman" w:eastAsia="Times New Roman" w:hAnsi="Times New Roman" w:cs="Times New Roman"/>
                <w:b/>
                <w:lang w:val="de-DE" w:eastAsia="hr-HR"/>
              </w:rPr>
              <w:t>Mjesto</w:t>
            </w:r>
            <w:proofErr w:type="spellEnd"/>
          </w:p>
        </w:tc>
      </w:tr>
      <w:tr w:rsidR="001239B7" w:rsidRPr="00F44F45" w14:paraId="2D9391BD" w14:textId="77777777" w:rsidTr="00CF1AC1"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14:paraId="69B1CECB" w14:textId="77777777" w:rsidR="001239B7" w:rsidRPr="00F44F45" w:rsidRDefault="001239B7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</w:p>
          <w:p w14:paraId="65572600" w14:textId="77777777" w:rsidR="001239B7" w:rsidRPr="00F44F45" w:rsidRDefault="001239B7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 w:rsidRPr="00F44F45">
              <w:rPr>
                <w:rFonts w:ascii="Times New Roman" w:eastAsia="Times New Roman" w:hAnsi="Times New Roman" w:cs="Times New Roman"/>
                <w:lang w:val="de-DE" w:eastAsia="hr-HR"/>
              </w:rPr>
              <w:t>1.</w:t>
            </w:r>
          </w:p>
        </w:tc>
        <w:tc>
          <w:tcPr>
            <w:tcW w:w="1501" w:type="pct"/>
            <w:tcBorders>
              <w:bottom w:val="single" w:sz="4" w:space="0" w:color="auto"/>
            </w:tcBorders>
            <w:vAlign w:val="center"/>
          </w:tcPr>
          <w:p w14:paraId="19BC7274" w14:textId="23FCE6EA" w:rsidR="001239B7" w:rsidRPr="00F44F45" w:rsidRDefault="00CF1AC1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val="de-DE" w:eastAsia="hr-HR"/>
              </w:rPr>
              <w:t>D.T.</w:t>
            </w:r>
          </w:p>
        </w:tc>
        <w:tc>
          <w:tcPr>
            <w:tcW w:w="1001" w:type="pct"/>
            <w:tcBorders>
              <w:bottom w:val="single" w:sz="4" w:space="0" w:color="auto"/>
            </w:tcBorders>
            <w:vAlign w:val="center"/>
          </w:tcPr>
          <w:p w14:paraId="581FFA7B" w14:textId="4BD667C8" w:rsidR="001239B7" w:rsidRDefault="00A53ACC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de-DE" w:eastAsia="hr-HR"/>
              </w:rPr>
              <w:t>č</w:t>
            </w:r>
            <w:r w:rsidR="0050748D">
              <w:rPr>
                <w:rFonts w:ascii="Times New Roman" w:eastAsia="Times New Roman" w:hAnsi="Times New Roman" w:cs="Times New Roman"/>
                <w:lang w:val="de-DE" w:eastAsia="hr-HR"/>
              </w:rPr>
              <w:t>etvrtak</w:t>
            </w:r>
            <w:proofErr w:type="spellEnd"/>
            <w:r w:rsidR="0050748D">
              <w:rPr>
                <w:rFonts w:ascii="Times New Roman" w:eastAsia="Times New Roman" w:hAnsi="Times New Roman" w:cs="Times New Roman"/>
                <w:lang w:val="de-DE" w:eastAsia="hr-HR"/>
              </w:rPr>
              <w:t>,</w:t>
            </w:r>
          </w:p>
          <w:p w14:paraId="4FA01E73" w14:textId="64747D22" w:rsidR="0050748D" w:rsidRPr="00F44F45" w:rsidRDefault="0050748D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val="de-DE" w:eastAsia="hr-HR"/>
              </w:rPr>
              <w:t>08.10.2026.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4CBCFB04" w14:textId="77777777" w:rsidR="001239B7" w:rsidRPr="00F44F45" w:rsidRDefault="001239B7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</w:p>
          <w:p w14:paraId="08F6AF1C" w14:textId="03EAC579" w:rsidR="001239B7" w:rsidRPr="00F44F45" w:rsidRDefault="00CF1AC1" w:rsidP="00CF1AC1">
            <w:pPr>
              <w:jc w:val="center"/>
              <w:rPr>
                <w:rFonts w:ascii="Times New Roman" w:eastAsia="Times New Roman" w:hAnsi="Times New Roman" w:cs="Times New Roman"/>
                <w:b/>
                <w:lang w:val="de-DE" w:eastAsia="hr-H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val="de-DE" w:eastAsia="hr-HR"/>
              </w:rPr>
              <w:t>9</w:t>
            </w:r>
            <w:r w:rsidR="001239B7" w:rsidRPr="00F44F45">
              <w:rPr>
                <w:rFonts w:ascii="Times New Roman" w:eastAsia="Times New Roman" w:hAnsi="Times New Roman" w:cs="Times New Roman"/>
                <w:lang w:val="de-DE" w:eastAsia="hr-HR"/>
              </w:rPr>
              <w:t xml:space="preserve">:00  </w:t>
            </w:r>
            <w:proofErr w:type="spellStart"/>
            <w:r w:rsidR="001239B7" w:rsidRPr="00F44F45">
              <w:rPr>
                <w:rFonts w:ascii="Times New Roman" w:eastAsia="Times New Roman" w:hAnsi="Times New Roman" w:cs="Times New Roman"/>
                <w:lang w:val="de-DE" w:eastAsia="hr-HR"/>
              </w:rPr>
              <w:t>sati</w:t>
            </w:r>
            <w:proofErr w:type="spellEnd"/>
            <w:proofErr w:type="gramEnd"/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2B491411" w14:textId="7B1579B1" w:rsidR="001239B7" w:rsidRPr="00CF1AC1" w:rsidRDefault="006C00FA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proofErr w:type="spellStart"/>
            <w:r w:rsidRPr="00CF1AC1">
              <w:rPr>
                <w:rFonts w:ascii="Times New Roman" w:eastAsia="Times New Roman" w:hAnsi="Times New Roman" w:cs="Times New Roman"/>
                <w:lang w:val="de-DE" w:eastAsia="hr-HR"/>
              </w:rPr>
              <w:t>K</w:t>
            </w:r>
            <w:r w:rsidR="00CF1AC1" w:rsidRPr="00CF1AC1">
              <w:rPr>
                <w:rFonts w:ascii="Times New Roman" w:eastAsia="Times New Roman" w:hAnsi="Times New Roman" w:cs="Times New Roman"/>
                <w:lang w:val="de-DE" w:eastAsia="hr-HR"/>
              </w:rPr>
              <w:t>njižnica</w:t>
            </w:r>
            <w:proofErr w:type="spellEnd"/>
            <w:r>
              <w:rPr>
                <w:rFonts w:ascii="Times New Roman" w:eastAsia="Times New Roman" w:hAnsi="Times New Roman" w:cs="Times New Roman"/>
                <w:lang w:val="de-DE"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de-DE" w:eastAsia="hr-HR"/>
              </w:rPr>
              <w:t>Škole</w:t>
            </w:r>
            <w:proofErr w:type="spellEnd"/>
          </w:p>
        </w:tc>
      </w:tr>
      <w:tr w:rsidR="00CF1AC1" w:rsidRPr="00F44F45" w14:paraId="4EB34077" w14:textId="77777777" w:rsidTr="00CF1AC1">
        <w:tc>
          <w:tcPr>
            <w:tcW w:w="498" w:type="pct"/>
            <w:vAlign w:val="center"/>
          </w:tcPr>
          <w:p w14:paraId="114AD708" w14:textId="77777777" w:rsidR="00CF1AC1" w:rsidRPr="00F44F45" w:rsidRDefault="00CF1AC1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val="de-DE" w:eastAsia="hr-HR"/>
              </w:rPr>
              <w:t>2.</w:t>
            </w:r>
          </w:p>
        </w:tc>
        <w:tc>
          <w:tcPr>
            <w:tcW w:w="1501" w:type="pct"/>
            <w:vAlign w:val="center"/>
          </w:tcPr>
          <w:p w14:paraId="7F27F970" w14:textId="45CB621D" w:rsidR="00CF1AC1" w:rsidRPr="00F44F45" w:rsidRDefault="00CF1AC1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val="de-DE" w:eastAsia="hr-HR"/>
              </w:rPr>
              <w:t>M.P.</w:t>
            </w:r>
          </w:p>
        </w:tc>
        <w:tc>
          <w:tcPr>
            <w:tcW w:w="1001" w:type="pct"/>
            <w:vAlign w:val="center"/>
          </w:tcPr>
          <w:p w14:paraId="33BDAEC8" w14:textId="015638AB" w:rsidR="0050748D" w:rsidRDefault="00A53ACC" w:rsidP="0050748D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de-DE" w:eastAsia="hr-HR"/>
              </w:rPr>
              <w:t>č</w:t>
            </w:r>
            <w:r w:rsidR="0050748D">
              <w:rPr>
                <w:rFonts w:ascii="Times New Roman" w:eastAsia="Times New Roman" w:hAnsi="Times New Roman" w:cs="Times New Roman"/>
                <w:lang w:val="de-DE" w:eastAsia="hr-HR"/>
              </w:rPr>
              <w:t>etvrtak</w:t>
            </w:r>
            <w:proofErr w:type="spellEnd"/>
            <w:r w:rsidR="0050748D">
              <w:rPr>
                <w:rFonts w:ascii="Times New Roman" w:eastAsia="Times New Roman" w:hAnsi="Times New Roman" w:cs="Times New Roman"/>
                <w:lang w:val="de-DE" w:eastAsia="hr-HR"/>
              </w:rPr>
              <w:t>,</w:t>
            </w:r>
          </w:p>
          <w:p w14:paraId="7E392468" w14:textId="0EE6FF82" w:rsidR="00CF1AC1" w:rsidRDefault="0050748D" w:rsidP="0050748D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val="de-DE" w:eastAsia="hr-HR"/>
              </w:rPr>
              <w:t>08.10.2026.</w:t>
            </w:r>
          </w:p>
        </w:tc>
        <w:tc>
          <w:tcPr>
            <w:tcW w:w="1000" w:type="pct"/>
            <w:vAlign w:val="center"/>
          </w:tcPr>
          <w:p w14:paraId="71369D05" w14:textId="6B135DBA" w:rsidR="00CF1AC1" w:rsidRPr="00F44F45" w:rsidRDefault="00CF1AC1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val="de-DE" w:eastAsia="hr-HR"/>
              </w:rPr>
              <w:t>9:</w:t>
            </w:r>
            <w:r w:rsidRPr="002D7E35">
              <w:rPr>
                <w:rFonts w:ascii="Times New Roman" w:eastAsia="Times New Roman" w:hAnsi="Times New Roman" w:cs="Times New Roman"/>
                <w:lang w:val="de-DE" w:eastAsia="hr-HR"/>
              </w:rPr>
              <w:t>1</w:t>
            </w:r>
            <w:r w:rsidRPr="002D7E35">
              <w:rPr>
                <w:rFonts w:ascii="Times New Roman" w:hAnsi="Times New Roman" w:cs="Times New Roman"/>
                <w:lang w:val="de-DE" w:eastAsia="hr-HR"/>
              </w:rPr>
              <w:t>5</w:t>
            </w:r>
            <w:r w:rsidRPr="002D7E35">
              <w:rPr>
                <w:rFonts w:ascii="Times New Roman" w:eastAsia="Times New Roman" w:hAnsi="Times New Roman" w:cs="Times New Roman"/>
                <w:lang w:val="de-DE"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de-DE" w:eastAsia="hr-HR"/>
              </w:rPr>
              <w:t>sati</w:t>
            </w:r>
            <w:proofErr w:type="spellEnd"/>
          </w:p>
        </w:tc>
        <w:tc>
          <w:tcPr>
            <w:tcW w:w="1000" w:type="pct"/>
            <w:vAlign w:val="center"/>
          </w:tcPr>
          <w:p w14:paraId="5732B0BE" w14:textId="06EA00AA" w:rsidR="00CF1AC1" w:rsidRPr="00CF1AC1" w:rsidRDefault="006C00FA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proofErr w:type="spellStart"/>
            <w:r w:rsidRPr="00CF1AC1">
              <w:rPr>
                <w:rFonts w:ascii="Times New Roman" w:eastAsia="Times New Roman" w:hAnsi="Times New Roman" w:cs="Times New Roman"/>
                <w:lang w:val="de-DE" w:eastAsia="hr-HR"/>
              </w:rPr>
              <w:t>K</w:t>
            </w:r>
            <w:r w:rsidR="00CF1AC1" w:rsidRPr="00CF1AC1">
              <w:rPr>
                <w:rFonts w:ascii="Times New Roman" w:eastAsia="Times New Roman" w:hAnsi="Times New Roman" w:cs="Times New Roman"/>
                <w:lang w:val="de-DE" w:eastAsia="hr-HR"/>
              </w:rPr>
              <w:t>njižnica</w:t>
            </w:r>
            <w:proofErr w:type="spellEnd"/>
            <w:r>
              <w:rPr>
                <w:rFonts w:ascii="Times New Roman" w:eastAsia="Times New Roman" w:hAnsi="Times New Roman" w:cs="Times New Roman"/>
                <w:lang w:val="de-DE"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de-DE" w:eastAsia="hr-HR"/>
              </w:rPr>
              <w:t>Škole</w:t>
            </w:r>
            <w:proofErr w:type="spellEnd"/>
          </w:p>
        </w:tc>
      </w:tr>
      <w:tr w:rsidR="00CF1AC1" w:rsidRPr="00F44F45" w14:paraId="391763BE" w14:textId="77777777" w:rsidTr="00CF1AC1"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14:paraId="6CD45198" w14:textId="77777777" w:rsidR="00CF1AC1" w:rsidRDefault="00CF1AC1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val="de-DE" w:eastAsia="hr-HR"/>
              </w:rPr>
              <w:t>3.</w:t>
            </w:r>
          </w:p>
          <w:p w14:paraId="021DB089" w14:textId="47D260B1" w:rsidR="00CF1AC1" w:rsidRDefault="00CF1AC1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</w:p>
        </w:tc>
        <w:tc>
          <w:tcPr>
            <w:tcW w:w="1501" w:type="pct"/>
            <w:tcBorders>
              <w:bottom w:val="single" w:sz="4" w:space="0" w:color="auto"/>
            </w:tcBorders>
            <w:vAlign w:val="center"/>
          </w:tcPr>
          <w:p w14:paraId="480A1FB5" w14:textId="26B9CDBC" w:rsidR="00CF1AC1" w:rsidRPr="00F44F45" w:rsidRDefault="00CF1AC1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val="de-DE" w:eastAsia="hr-HR"/>
              </w:rPr>
              <w:t>D.P.</w:t>
            </w:r>
          </w:p>
        </w:tc>
        <w:tc>
          <w:tcPr>
            <w:tcW w:w="1001" w:type="pct"/>
            <w:tcBorders>
              <w:bottom w:val="single" w:sz="4" w:space="0" w:color="auto"/>
            </w:tcBorders>
            <w:vAlign w:val="center"/>
          </w:tcPr>
          <w:p w14:paraId="68DEB9CE" w14:textId="254094B0" w:rsidR="0050748D" w:rsidRDefault="00A53ACC" w:rsidP="0050748D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de-DE" w:eastAsia="hr-HR"/>
              </w:rPr>
              <w:t>č</w:t>
            </w:r>
            <w:r w:rsidR="0050748D">
              <w:rPr>
                <w:rFonts w:ascii="Times New Roman" w:eastAsia="Times New Roman" w:hAnsi="Times New Roman" w:cs="Times New Roman"/>
                <w:lang w:val="de-DE" w:eastAsia="hr-HR"/>
              </w:rPr>
              <w:t>etvrtak</w:t>
            </w:r>
            <w:proofErr w:type="spellEnd"/>
            <w:r w:rsidR="0050748D">
              <w:rPr>
                <w:rFonts w:ascii="Times New Roman" w:eastAsia="Times New Roman" w:hAnsi="Times New Roman" w:cs="Times New Roman"/>
                <w:lang w:val="de-DE" w:eastAsia="hr-HR"/>
              </w:rPr>
              <w:t>,</w:t>
            </w:r>
          </w:p>
          <w:p w14:paraId="476F357A" w14:textId="438AFA1D" w:rsidR="00CF1AC1" w:rsidRDefault="0050748D" w:rsidP="0050748D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val="de-DE" w:eastAsia="hr-HR"/>
              </w:rPr>
              <w:t>08.10.2026.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1063682F" w14:textId="61D778CE" w:rsidR="00CF1AC1" w:rsidRDefault="00CF1AC1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val="de-DE" w:eastAsia="hr-HR"/>
              </w:rPr>
              <w:t xml:space="preserve">9:30 </w:t>
            </w:r>
            <w:proofErr w:type="spellStart"/>
            <w:r>
              <w:rPr>
                <w:rFonts w:ascii="Times New Roman" w:eastAsia="Times New Roman" w:hAnsi="Times New Roman" w:cs="Times New Roman"/>
                <w:lang w:val="de-DE" w:eastAsia="hr-HR"/>
              </w:rPr>
              <w:t>sati</w:t>
            </w:r>
            <w:proofErr w:type="spellEnd"/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50A084E7" w14:textId="7946457A" w:rsidR="00CF1AC1" w:rsidRDefault="006C00FA" w:rsidP="00CF1AC1">
            <w:pPr>
              <w:jc w:val="center"/>
              <w:rPr>
                <w:rFonts w:ascii="Times New Roman" w:eastAsia="Times New Roman" w:hAnsi="Times New Roman" w:cs="Times New Roman"/>
                <w:lang w:val="de-DE" w:eastAsia="hr-HR"/>
              </w:rPr>
            </w:pPr>
            <w:proofErr w:type="spellStart"/>
            <w:r w:rsidRPr="00CF1AC1">
              <w:rPr>
                <w:rFonts w:ascii="Times New Roman" w:eastAsia="Times New Roman" w:hAnsi="Times New Roman" w:cs="Times New Roman"/>
                <w:lang w:val="de-DE" w:eastAsia="hr-HR"/>
              </w:rPr>
              <w:t>K</w:t>
            </w:r>
            <w:r w:rsidR="00CF1AC1" w:rsidRPr="00CF1AC1">
              <w:rPr>
                <w:rFonts w:ascii="Times New Roman" w:eastAsia="Times New Roman" w:hAnsi="Times New Roman" w:cs="Times New Roman"/>
                <w:lang w:val="de-DE" w:eastAsia="hr-HR"/>
              </w:rPr>
              <w:t>njižnica</w:t>
            </w:r>
            <w:proofErr w:type="spellEnd"/>
            <w:r>
              <w:rPr>
                <w:rFonts w:ascii="Times New Roman" w:eastAsia="Times New Roman" w:hAnsi="Times New Roman" w:cs="Times New Roman"/>
                <w:lang w:val="de-DE"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de-DE" w:eastAsia="hr-HR"/>
              </w:rPr>
              <w:t>Škole</w:t>
            </w:r>
            <w:proofErr w:type="spellEnd"/>
          </w:p>
        </w:tc>
      </w:tr>
    </w:tbl>
    <w:p w14:paraId="4DBCEE18" w14:textId="77777777" w:rsidR="00533B52" w:rsidRDefault="00533B52" w:rsidP="00033133">
      <w:pPr>
        <w:spacing w:after="0"/>
        <w:jc w:val="both"/>
        <w:rPr>
          <w:rFonts w:ascii="Times New Roman" w:hAnsi="Times New Roman" w:cs="Times New Roman"/>
        </w:rPr>
      </w:pPr>
    </w:p>
    <w:p w14:paraId="6406F8E4" w14:textId="77777777" w:rsidR="00435B8E" w:rsidRPr="00F44F45" w:rsidRDefault="003739EC" w:rsidP="00033133">
      <w:pPr>
        <w:spacing w:after="0"/>
        <w:jc w:val="both"/>
        <w:rPr>
          <w:rFonts w:ascii="Times New Roman" w:hAnsi="Times New Roman" w:cs="Times New Roman"/>
        </w:rPr>
      </w:pPr>
      <w:r w:rsidRPr="00F44F45">
        <w:rPr>
          <w:rFonts w:ascii="Times New Roman" w:hAnsi="Times New Roman" w:cs="Times New Roman"/>
        </w:rPr>
        <w:t>Kandidati su dužni prije razgovora predočiti osobnu iskaznicu ili drugu identifikacijsku javnu ispravu kojom se utvrđuje identitet.</w:t>
      </w:r>
    </w:p>
    <w:p w14:paraId="7A872B6D" w14:textId="77777777" w:rsidR="00F13591" w:rsidRPr="00F44F45" w:rsidRDefault="00F13591" w:rsidP="00033133">
      <w:pPr>
        <w:spacing w:after="0"/>
        <w:jc w:val="both"/>
        <w:rPr>
          <w:rFonts w:ascii="Times New Roman" w:hAnsi="Times New Roman" w:cs="Times New Roman"/>
        </w:rPr>
      </w:pPr>
      <w:r w:rsidRPr="00F44F45">
        <w:rPr>
          <w:rFonts w:ascii="Times New Roman" w:hAnsi="Times New Roman" w:cs="Times New Roman"/>
        </w:rPr>
        <w:t xml:space="preserve">Kandidati koji ne mogu dokazati identitet i kandidati koji dođu nakon naznačenog vremena neće moći pristupiti </w:t>
      </w:r>
      <w:r w:rsidR="00C42FDA">
        <w:rPr>
          <w:rFonts w:ascii="Times New Roman" w:hAnsi="Times New Roman" w:cs="Times New Roman"/>
        </w:rPr>
        <w:t>vrednovanju</w:t>
      </w:r>
      <w:r w:rsidRPr="00F44F45">
        <w:rPr>
          <w:rFonts w:ascii="Times New Roman" w:hAnsi="Times New Roman" w:cs="Times New Roman"/>
        </w:rPr>
        <w:t>.</w:t>
      </w:r>
    </w:p>
    <w:p w14:paraId="2E99E451" w14:textId="77777777" w:rsidR="00F13591" w:rsidRPr="00F44F45" w:rsidRDefault="00F13591" w:rsidP="00033133">
      <w:pPr>
        <w:spacing w:after="0"/>
        <w:jc w:val="both"/>
        <w:rPr>
          <w:rFonts w:ascii="Times New Roman" w:hAnsi="Times New Roman" w:cs="Times New Roman"/>
        </w:rPr>
      </w:pPr>
      <w:r w:rsidRPr="00F44F45">
        <w:rPr>
          <w:rFonts w:ascii="Times New Roman" w:hAnsi="Times New Roman" w:cs="Times New Roman"/>
        </w:rPr>
        <w:t xml:space="preserve">Ne postoji mogućnost naknadnog </w:t>
      </w:r>
      <w:r w:rsidR="00C42FDA">
        <w:rPr>
          <w:rFonts w:ascii="Times New Roman" w:hAnsi="Times New Roman" w:cs="Times New Roman"/>
        </w:rPr>
        <w:t>vrednovanja</w:t>
      </w:r>
      <w:r w:rsidRPr="00F44F45">
        <w:rPr>
          <w:rFonts w:ascii="Times New Roman" w:hAnsi="Times New Roman" w:cs="Times New Roman"/>
        </w:rPr>
        <w:t xml:space="preserve">, bez obzira na razloge zbog kojih kandidat ne može pristupiti vrednovanju u naznačeno vrijeme. </w:t>
      </w:r>
    </w:p>
    <w:p w14:paraId="60D8CAAB" w14:textId="77777777" w:rsidR="00977EC0" w:rsidRPr="00F44F45" w:rsidRDefault="00ED6AA6" w:rsidP="00033133">
      <w:pPr>
        <w:spacing w:after="0"/>
        <w:jc w:val="both"/>
        <w:rPr>
          <w:rFonts w:ascii="Times New Roman" w:hAnsi="Times New Roman" w:cs="Times New Roman"/>
        </w:rPr>
      </w:pPr>
      <w:r w:rsidRPr="00F44F45">
        <w:rPr>
          <w:rFonts w:ascii="Times New Roman" w:hAnsi="Times New Roman" w:cs="Times New Roman"/>
        </w:rPr>
        <w:t>Kandidat</w:t>
      </w:r>
      <w:r w:rsidR="00AA4829" w:rsidRPr="00F44F45">
        <w:rPr>
          <w:rFonts w:ascii="Times New Roman" w:hAnsi="Times New Roman" w:cs="Times New Roman"/>
        </w:rPr>
        <w:t>i</w:t>
      </w:r>
      <w:r w:rsidRPr="00F44F45">
        <w:rPr>
          <w:rFonts w:ascii="Times New Roman" w:hAnsi="Times New Roman" w:cs="Times New Roman"/>
        </w:rPr>
        <w:t xml:space="preserve"> koji ne pristup</w:t>
      </w:r>
      <w:r w:rsidR="00AA4829" w:rsidRPr="00F44F45">
        <w:rPr>
          <w:rFonts w:ascii="Times New Roman" w:hAnsi="Times New Roman" w:cs="Times New Roman"/>
        </w:rPr>
        <w:t>e</w:t>
      </w:r>
      <w:r w:rsidRPr="00F44F45">
        <w:rPr>
          <w:rFonts w:ascii="Times New Roman" w:hAnsi="Times New Roman" w:cs="Times New Roman"/>
        </w:rPr>
        <w:t xml:space="preserve"> postupku vrednovanja ne smatraju se kandidatima u </w:t>
      </w:r>
      <w:r w:rsidR="00AA4829" w:rsidRPr="00F44F45">
        <w:rPr>
          <w:rFonts w:ascii="Times New Roman" w:hAnsi="Times New Roman" w:cs="Times New Roman"/>
        </w:rPr>
        <w:t>daljnjem</w:t>
      </w:r>
      <w:r w:rsidRPr="00F44F45">
        <w:rPr>
          <w:rFonts w:ascii="Times New Roman" w:hAnsi="Times New Roman" w:cs="Times New Roman"/>
        </w:rPr>
        <w:t xml:space="preserve"> postupku natječaja.</w:t>
      </w:r>
    </w:p>
    <w:p w14:paraId="77E3FAC1" w14:textId="77777777" w:rsidR="00533B52" w:rsidRDefault="00977EC0" w:rsidP="00533B52">
      <w:pPr>
        <w:jc w:val="center"/>
        <w:rPr>
          <w:rFonts w:ascii="Times New Roman" w:hAnsi="Times New Roman" w:cs="Times New Roman"/>
        </w:rPr>
      </w:pPr>
      <w:r w:rsidRPr="00F44F45">
        <w:rPr>
          <w:rFonts w:ascii="Times New Roman" w:hAnsi="Times New Roman" w:cs="Times New Roman"/>
        </w:rPr>
        <w:t>II.</w:t>
      </w:r>
    </w:p>
    <w:p w14:paraId="0017A8E4" w14:textId="77777777" w:rsidR="00977EC0" w:rsidRPr="00533B52" w:rsidRDefault="00977EC0" w:rsidP="00533B52">
      <w:pPr>
        <w:jc w:val="both"/>
        <w:rPr>
          <w:rFonts w:ascii="Times New Roman" w:hAnsi="Times New Roman" w:cs="Times New Roman"/>
        </w:rPr>
      </w:pPr>
      <w:r w:rsidRPr="00F44F45">
        <w:rPr>
          <w:rFonts w:ascii="Times New Roman" w:eastAsia="Times New Roman" w:hAnsi="Times New Roman" w:cs="Times New Roman"/>
        </w:rPr>
        <w:t xml:space="preserve">Vrednovanje kandidata Povjerenstvo provodi putem razgovora </w:t>
      </w:r>
      <w:r w:rsidR="00A9297C" w:rsidRPr="00F44F45">
        <w:rPr>
          <w:rFonts w:ascii="Times New Roman" w:eastAsia="Times New Roman" w:hAnsi="Times New Roman" w:cs="Times New Roman"/>
        </w:rPr>
        <w:t xml:space="preserve">(intervjua) </w:t>
      </w:r>
      <w:r w:rsidRPr="00F44F45">
        <w:rPr>
          <w:rFonts w:ascii="Times New Roman" w:eastAsia="Times New Roman" w:hAnsi="Times New Roman" w:cs="Times New Roman"/>
        </w:rPr>
        <w:t>s kandidatom, a vrednuje se bodovima.</w:t>
      </w:r>
    </w:p>
    <w:p w14:paraId="26B6E029" w14:textId="77777777" w:rsidR="00A9297C" w:rsidRDefault="00A9297C" w:rsidP="000E4636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</w:rPr>
      </w:pPr>
      <w:r w:rsidRPr="00F44F45">
        <w:rPr>
          <w:rFonts w:ascii="Times New Roman" w:eastAsia="Times New Roman" w:hAnsi="Times New Roman" w:cs="Times New Roman"/>
        </w:rPr>
        <w:t>Povjerenstvo u razgovoru (intervjuu) s kandidat</w:t>
      </w:r>
      <w:r w:rsidR="009A1E36" w:rsidRPr="00F44F45">
        <w:rPr>
          <w:rFonts w:ascii="Times New Roman" w:eastAsia="Times New Roman" w:hAnsi="Times New Roman" w:cs="Times New Roman"/>
        </w:rPr>
        <w:t>om</w:t>
      </w:r>
      <w:r w:rsidRPr="00F44F45">
        <w:rPr>
          <w:rFonts w:ascii="Times New Roman" w:eastAsia="Times New Roman" w:hAnsi="Times New Roman" w:cs="Times New Roman"/>
        </w:rPr>
        <w:t xml:space="preserve"> utvrđuje znanja, sposobnosti i vještine, interese, profesionalne ciljeve i motivaciju kandidata za rad u Školi te rezultate ostvarene u </w:t>
      </w:r>
      <w:r w:rsidR="009A1E36" w:rsidRPr="00F44F45">
        <w:rPr>
          <w:rFonts w:ascii="Times New Roman" w:eastAsia="Times New Roman" w:hAnsi="Times New Roman" w:cs="Times New Roman"/>
        </w:rPr>
        <w:t>njegovu dosadašnjem</w:t>
      </w:r>
      <w:r w:rsidRPr="00F44F45">
        <w:rPr>
          <w:rFonts w:ascii="Times New Roman" w:eastAsia="Times New Roman" w:hAnsi="Times New Roman" w:cs="Times New Roman"/>
        </w:rPr>
        <w:t xml:space="preserve"> radu.</w:t>
      </w:r>
    </w:p>
    <w:p w14:paraId="50C25A9D" w14:textId="77777777" w:rsidR="00533B52" w:rsidRPr="00F44F45" w:rsidRDefault="00533B52" w:rsidP="000E4636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</w:rPr>
      </w:pPr>
    </w:p>
    <w:p w14:paraId="295D147D" w14:textId="7DFA6A58" w:rsidR="009A538C" w:rsidRDefault="00450E4A" w:rsidP="002D7E35">
      <w:pPr>
        <w:spacing w:after="200" w:line="276" w:lineRule="auto"/>
        <w:jc w:val="both"/>
        <w:rPr>
          <w:rFonts w:ascii="Times New Roman" w:eastAsia="Times New Roman" w:hAnsi="Times New Roman" w:cs="Times New Roman"/>
        </w:rPr>
      </w:pPr>
      <w:r w:rsidRPr="00A41452">
        <w:rPr>
          <w:rFonts w:ascii="Times New Roman" w:eastAsia="Times New Roman" w:hAnsi="Times New Roman" w:cs="Times New Roman"/>
        </w:rPr>
        <w:t xml:space="preserve">Izvori za pripremu: </w:t>
      </w:r>
    </w:p>
    <w:p w14:paraId="0ACEBE03" w14:textId="0101A5DD" w:rsidR="00AF74F0" w:rsidRDefault="00AF74F0" w:rsidP="00AF74F0">
      <w:pPr>
        <w:pStyle w:val="Odlomakpopisa"/>
        <w:numPr>
          <w:ilvl w:val="0"/>
          <w:numId w:val="18"/>
        </w:numPr>
        <w:spacing w:after="2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Zakon o zaštiti na radu  („Narodne novine“ br. 71/14, 118/14, 154/14, 94/18 i 96/18)</w:t>
      </w:r>
      <w:r w:rsidR="00B538AB">
        <w:rPr>
          <w:rFonts w:ascii="Times New Roman" w:eastAsia="Times New Roman" w:hAnsi="Times New Roman" w:cs="Times New Roman"/>
        </w:rPr>
        <w:t xml:space="preserve"> samo dijelovi: I. Opće odredbe i III. Pravila zaštite na radu i opća načela prevencije</w:t>
      </w:r>
    </w:p>
    <w:p w14:paraId="6BDFDA5D" w14:textId="3B6E838F" w:rsidR="00AF74F0" w:rsidRDefault="00AF74F0" w:rsidP="00AF74F0">
      <w:pPr>
        <w:pStyle w:val="Odlomakpopisa"/>
        <w:numPr>
          <w:ilvl w:val="0"/>
          <w:numId w:val="18"/>
        </w:numPr>
        <w:spacing w:after="2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Zakon zaštiti od požara („Narodne novine“ br. 92/10 i 114/22)</w:t>
      </w:r>
      <w:r w:rsidR="002D44C3">
        <w:rPr>
          <w:rFonts w:ascii="Times New Roman" w:eastAsia="Times New Roman" w:hAnsi="Times New Roman" w:cs="Times New Roman"/>
        </w:rPr>
        <w:t xml:space="preserve"> samo dijelovi: I. Opće odredbe, V. Preventivno postupanje, obavješćivanje i gašenje početnih požara i VIII. Zaštita od požara u uporabi građevina i prostora </w:t>
      </w:r>
    </w:p>
    <w:p w14:paraId="27AB7277" w14:textId="5CDD09A3" w:rsidR="00AF74F0" w:rsidRPr="00AF74F0" w:rsidRDefault="00AF74F0" w:rsidP="00AF74F0">
      <w:pPr>
        <w:pStyle w:val="Odlomakpopisa"/>
        <w:numPr>
          <w:ilvl w:val="0"/>
          <w:numId w:val="18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0000FF"/>
        </w:rPr>
      </w:pPr>
      <w:r w:rsidRPr="00AF74F0">
        <w:rPr>
          <w:rFonts w:ascii="Times New Roman" w:hAnsi="Times New Roman" w:cs="Times New Roman"/>
        </w:rPr>
        <w:t xml:space="preserve">Pravilnik o djelokrugu rada tajnika, te administrativno-tehničkim i pomoćnim poslovima koji se obavljaju u srednjoškolskoj ustanovi („Narodne novine“, br. 2/11 i 71/25)  </w:t>
      </w:r>
    </w:p>
    <w:p w14:paraId="5EEFB1F8" w14:textId="26C7A15D" w:rsidR="00AF74F0" w:rsidRPr="00AF74F0" w:rsidRDefault="00AF74F0" w:rsidP="00AF74F0">
      <w:pPr>
        <w:pStyle w:val="Odlomakpopisa"/>
        <w:numPr>
          <w:ilvl w:val="0"/>
          <w:numId w:val="18"/>
        </w:numPr>
        <w:spacing w:after="200" w:line="276" w:lineRule="auto"/>
        <w:jc w:val="both"/>
        <w:rPr>
          <w:rFonts w:ascii="Times New Roman" w:eastAsia="Times New Roman" w:hAnsi="Times New Roman" w:cs="Times New Roman"/>
        </w:rPr>
      </w:pPr>
      <w:r w:rsidRPr="0028716D">
        <w:rPr>
          <w:rFonts w:ascii="Times New Roman" w:eastAsia="Times New Roman" w:hAnsi="Times New Roman" w:cs="Times New Roman"/>
          <w:lang w:eastAsia="hr-HR"/>
        </w:rPr>
        <w:t>Pravilnik</w:t>
      </w:r>
      <w:r w:rsidRPr="0028716D">
        <w:rPr>
          <w:rFonts w:ascii="Times New Roman" w:hAnsi="Times New Roman" w:cs="Times New Roman"/>
        </w:rPr>
        <w:t xml:space="preserve"> o poslovima upravljanja i rukovanja energetskim postrojenjima i uređajima („Narodne novine“, br. 88/14 i 20/15)</w:t>
      </w:r>
    </w:p>
    <w:p w14:paraId="11407152" w14:textId="15F9FA02" w:rsidR="00AF74F0" w:rsidRPr="00AF74F0" w:rsidRDefault="00AF74F0" w:rsidP="00AF74F0">
      <w:pPr>
        <w:pStyle w:val="Odlomakpopisa"/>
        <w:numPr>
          <w:ilvl w:val="0"/>
          <w:numId w:val="18"/>
        </w:numPr>
        <w:spacing w:after="2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Opći podaci o Školi </w:t>
      </w:r>
      <w:hyperlink r:id="rId6" w:history="1">
        <w:r w:rsidRPr="00F44F45">
          <w:rPr>
            <w:rStyle w:val="Hiperveza"/>
            <w:rFonts w:ascii="Times New Roman" w:eastAsia="Times New Roman" w:hAnsi="Times New Roman" w:cs="Times New Roman"/>
          </w:rPr>
          <w:t>https://www.rudarska.hr/</w:t>
        </w:r>
      </w:hyperlink>
    </w:p>
    <w:p w14:paraId="699022F5" w14:textId="77777777" w:rsidR="00322392" w:rsidRPr="002D7E35" w:rsidRDefault="00584EA6" w:rsidP="002D7E35">
      <w:pPr>
        <w:spacing w:after="200" w:line="276" w:lineRule="auto"/>
        <w:jc w:val="right"/>
        <w:rPr>
          <w:rFonts w:ascii="Times New Roman" w:eastAsia="Times New Roman" w:hAnsi="Times New Roman" w:cs="Times New Roman"/>
          <w:color w:val="0000FF"/>
          <w:u w:val="single"/>
        </w:rPr>
      </w:pPr>
      <w:r w:rsidRPr="00F44F45">
        <w:rPr>
          <w:rFonts w:ascii="Times New Roman" w:eastAsia="Times New Roman" w:hAnsi="Times New Roman" w:cs="Times New Roman"/>
        </w:rPr>
        <w:t>Povjerenstvo za procjenu i vrednovanje kandidat</w:t>
      </w:r>
      <w:r w:rsidR="00AE679D">
        <w:rPr>
          <w:rFonts w:ascii="Times New Roman" w:eastAsia="Times New Roman" w:hAnsi="Times New Roman" w:cs="Times New Roman"/>
        </w:rPr>
        <w:t>a</w:t>
      </w:r>
    </w:p>
    <w:sectPr w:rsidR="00322392" w:rsidRPr="002D7E35" w:rsidSect="00F44F45">
      <w:pgSz w:w="11906" w:h="16838"/>
      <w:pgMar w:top="1134" w:right="1418" w:bottom="107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D25"/>
    <w:multiLevelType w:val="hybridMultilevel"/>
    <w:tmpl w:val="0BE0E15A"/>
    <w:lvl w:ilvl="0" w:tplc="ADF4F7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F16D1"/>
    <w:multiLevelType w:val="hybridMultilevel"/>
    <w:tmpl w:val="047679FE"/>
    <w:lvl w:ilvl="0" w:tplc="ADF4F7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77A65"/>
    <w:multiLevelType w:val="hybridMultilevel"/>
    <w:tmpl w:val="FAE4909E"/>
    <w:lvl w:ilvl="0" w:tplc="3078DB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A44D9"/>
    <w:multiLevelType w:val="hybridMultilevel"/>
    <w:tmpl w:val="E9A2AF40"/>
    <w:lvl w:ilvl="0" w:tplc="ADF4F7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C481B"/>
    <w:multiLevelType w:val="hybridMultilevel"/>
    <w:tmpl w:val="CA0E38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02A78"/>
    <w:multiLevelType w:val="hybridMultilevel"/>
    <w:tmpl w:val="CA0E38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A08B3"/>
    <w:multiLevelType w:val="hybridMultilevel"/>
    <w:tmpl w:val="D04C9046"/>
    <w:lvl w:ilvl="0" w:tplc="041A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7" w15:restartNumberingAfterBreak="0">
    <w:nsid w:val="25350AD6"/>
    <w:multiLevelType w:val="hybridMultilevel"/>
    <w:tmpl w:val="E864EB66"/>
    <w:lvl w:ilvl="0" w:tplc="6C50DA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B5FFE"/>
    <w:multiLevelType w:val="hybridMultilevel"/>
    <w:tmpl w:val="203AC47A"/>
    <w:lvl w:ilvl="0" w:tplc="052A8B38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27F6C"/>
    <w:multiLevelType w:val="hybridMultilevel"/>
    <w:tmpl w:val="6C544B86"/>
    <w:lvl w:ilvl="0" w:tplc="BA700102">
      <w:numFmt w:val="bullet"/>
      <w:lvlText w:val=""/>
      <w:lvlJc w:val="left"/>
      <w:pPr>
        <w:ind w:left="468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0" w15:restartNumberingAfterBreak="0">
    <w:nsid w:val="2D460A7E"/>
    <w:multiLevelType w:val="hybridMultilevel"/>
    <w:tmpl w:val="CA0E38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452D6"/>
    <w:multiLevelType w:val="hybridMultilevel"/>
    <w:tmpl w:val="CA0E38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A27CC"/>
    <w:multiLevelType w:val="hybridMultilevel"/>
    <w:tmpl w:val="D9B828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63FCC"/>
    <w:multiLevelType w:val="hybridMultilevel"/>
    <w:tmpl w:val="6C8A53E0"/>
    <w:lvl w:ilvl="0" w:tplc="05CE004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D105BA"/>
    <w:multiLevelType w:val="hybridMultilevel"/>
    <w:tmpl w:val="CA0E38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993B20"/>
    <w:multiLevelType w:val="hybridMultilevel"/>
    <w:tmpl w:val="D9C85DE4"/>
    <w:lvl w:ilvl="0" w:tplc="3078DB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66141"/>
    <w:multiLevelType w:val="hybridMultilevel"/>
    <w:tmpl w:val="CA0E38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04230"/>
    <w:multiLevelType w:val="hybridMultilevel"/>
    <w:tmpl w:val="52D06370"/>
    <w:lvl w:ilvl="0" w:tplc="E71816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6"/>
  </w:num>
  <w:num w:numId="4">
    <w:abstractNumId w:val="12"/>
  </w:num>
  <w:num w:numId="5">
    <w:abstractNumId w:val="2"/>
  </w:num>
  <w:num w:numId="6">
    <w:abstractNumId w:val="15"/>
  </w:num>
  <w:num w:numId="7">
    <w:abstractNumId w:val="5"/>
  </w:num>
  <w:num w:numId="8">
    <w:abstractNumId w:val="14"/>
  </w:num>
  <w:num w:numId="9">
    <w:abstractNumId w:val="11"/>
  </w:num>
  <w:num w:numId="10">
    <w:abstractNumId w:val="17"/>
  </w:num>
  <w:num w:numId="11">
    <w:abstractNumId w:val="13"/>
  </w:num>
  <w:num w:numId="12">
    <w:abstractNumId w:val="6"/>
  </w:num>
  <w:num w:numId="13">
    <w:abstractNumId w:val="9"/>
  </w:num>
  <w:num w:numId="14">
    <w:abstractNumId w:val="3"/>
  </w:num>
  <w:num w:numId="15">
    <w:abstractNumId w:val="0"/>
  </w:num>
  <w:num w:numId="16">
    <w:abstractNumId w:val="1"/>
  </w:num>
  <w:num w:numId="17">
    <w:abstractNumId w:va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6A1"/>
    <w:rsid w:val="000059AA"/>
    <w:rsid w:val="000100FB"/>
    <w:rsid w:val="00015175"/>
    <w:rsid w:val="00033133"/>
    <w:rsid w:val="00067C0E"/>
    <w:rsid w:val="000A3D92"/>
    <w:rsid w:val="000B0F3E"/>
    <w:rsid w:val="000B6A7B"/>
    <w:rsid w:val="000D2A08"/>
    <w:rsid w:val="000E4636"/>
    <w:rsid w:val="000E596F"/>
    <w:rsid w:val="000E6161"/>
    <w:rsid w:val="00101D20"/>
    <w:rsid w:val="00111292"/>
    <w:rsid w:val="001239B7"/>
    <w:rsid w:val="001307A0"/>
    <w:rsid w:val="00136824"/>
    <w:rsid w:val="0014032A"/>
    <w:rsid w:val="001410CF"/>
    <w:rsid w:val="001446CD"/>
    <w:rsid w:val="00154A90"/>
    <w:rsid w:val="001836A1"/>
    <w:rsid w:val="00186F48"/>
    <w:rsid w:val="001946A0"/>
    <w:rsid w:val="0019510C"/>
    <w:rsid w:val="001C19D8"/>
    <w:rsid w:val="001F08DE"/>
    <w:rsid w:val="001F4974"/>
    <w:rsid w:val="00233E3C"/>
    <w:rsid w:val="00234EF6"/>
    <w:rsid w:val="002572D0"/>
    <w:rsid w:val="00261D2A"/>
    <w:rsid w:val="0028716D"/>
    <w:rsid w:val="002C0CB3"/>
    <w:rsid w:val="002C1A3F"/>
    <w:rsid w:val="002C5648"/>
    <w:rsid w:val="002C7278"/>
    <w:rsid w:val="002D44C3"/>
    <w:rsid w:val="002D54CC"/>
    <w:rsid w:val="002D7E35"/>
    <w:rsid w:val="002E210E"/>
    <w:rsid w:val="00307F94"/>
    <w:rsid w:val="00322392"/>
    <w:rsid w:val="0032555A"/>
    <w:rsid w:val="00327234"/>
    <w:rsid w:val="00327902"/>
    <w:rsid w:val="00335147"/>
    <w:rsid w:val="00354949"/>
    <w:rsid w:val="003571C0"/>
    <w:rsid w:val="00362CC1"/>
    <w:rsid w:val="003739EC"/>
    <w:rsid w:val="00392BFC"/>
    <w:rsid w:val="003A5EF3"/>
    <w:rsid w:val="003F05B8"/>
    <w:rsid w:val="003F28CA"/>
    <w:rsid w:val="00405992"/>
    <w:rsid w:val="004208D3"/>
    <w:rsid w:val="004256C2"/>
    <w:rsid w:val="0043151A"/>
    <w:rsid w:val="004318EA"/>
    <w:rsid w:val="0043567E"/>
    <w:rsid w:val="00435B8E"/>
    <w:rsid w:val="00450E4A"/>
    <w:rsid w:val="00455240"/>
    <w:rsid w:val="0047374B"/>
    <w:rsid w:val="004833F1"/>
    <w:rsid w:val="004839F1"/>
    <w:rsid w:val="004A27FB"/>
    <w:rsid w:val="004C5DEA"/>
    <w:rsid w:val="004D7C49"/>
    <w:rsid w:val="004E313D"/>
    <w:rsid w:val="004E5735"/>
    <w:rsid w:val="005063EA"/>
    <w:rsid w:val="0050748D"/>
    <w:rsid w:val="005124E1"/>
    <w:rsid w:val="005155F9"/>
    <w:rsid w:val="0052545A"/>
    <w:rsid w:val="00533B52"/>
    <w:rsid w:val="00545249"/>
    <w:rsid w:val="0056392C"/>
    <w:rsid w:val="00584EA6"/>
    <w:rsid w:val="00591724"/>
    <w:rsid w:val="005A1BB4"/>
    <w:rsid w:val="005B65AF"/>
    <w:rsid w:val="005B6E4B"/>
    <w:rsid w:val="005C33AA"/>
    <w:rsid w:val="005D3264"/>
    <w:rsid w:val="005F1E3B"/>
    <w:rsid w:val="005F2D9B"/>
    <w:rsid w:val="005F4EE4"/>
    <w:rsid w:val="005F6649"/>
    <w:rsid w:val="00602630"/>
    <w:rsid w:val="0062447F"/>
    <w:rsid w:val="00634B84"/>
    <w:rsid w:val="0064428A"/>
    <w:rsid w:val="006472B0"/>
    <w:rsid w:val="00654698"/>
    <w:rsid w:val="006A7E66"/>
    <w:rsid w:val="006C00FA"/>
    <w:rsid w:val="006E323D"/>
    <w:rsid w:val="006F32A5"/>
    <w:rsid w:val="00766FC9"/>
    <w:rsid w:val="00771072"/>
    <w:rsid w:val="00772B26"/>
    <w:rsid w:val="00781817"/>
    <w:rsid w:val="007B19E3"/>
    <w:rsid w:val="007D6231"/>
    <w:rsid w:val="007D7AA9"/>
    <w:rsid w:val="007E4135"/>
    <w:rsid w:val="007F3B16"/>
    <w:rsid w:val="00812F6D"/>
    <w:rsid w:val="00813968"/>
    <w:rsid w:val="00816603"/>
    <w:rsid w:val="00827447"/>
    <w:rsid w:val="008346B6"/>
    <w:rsid w:val="00862008"/>
    <w:rsid w:val="008654ED"/>
    <w:rsid w:val="0086704C"/>
    <w:rsid w:val="00872D1A"/>
    <w:rsid w:val="0088035D"/>
    <w:rsid w:val="00882FBC"/>
    <w:rsid w:val="00886DBB"/>
    <w:rsid w:val="008B55F9"/>
    <w:rsid w:val="008B615C"/>
    <w:rsid w:val="008E1529"/>
    <w:rsid w:val="0090586A"/>
    <w:rsid w:val="009063C7"/>
    <w:rsid w:val="00910225"/>
    <w:rsid w:val="00923426"/>
    <w:rsid w:val="00924547"/>
    <w:rsid w:val="009331E5"/>
    <w:rsid w:val="00936D9E"/>
    <w:rsid w:val="009437A0"/>
    <w:rsid w:val="00966AD1"/>
    <w:rsid w:val="00977EC0"/>
    <w:rsid w:val="009A1E36"/>
    <w:rsid w:val="009A538C"/>
    <w:rsid w:val="009C277E"/>
    <w:rsid w:val="009C4F9B"/>
    <w:rsid w:val="009E73AA"/>
    <w:rsid w:val="00A12C3D"/>
    <w:rsid w:val="00A3409A"/>
    <w:rsid w:val="00A37E28"/>
    <w:rsid w:val="00A41452"/>
    <w:rsid w:val="00A4390C"/>
    <w:rsid w:val="00A4609C"/>
    <w:rsid w:val="00A50AFA"/>
    <w:rsid w:val="00A51380"/>
    <w:rsid w:val="00A53ACC"/>
    <w:rsid w:val="00A546D4"/>
    <w:rsid w:val="00A565CE"/>
    <w:rsid w:val="00A76C17"/>
    <w:rsid w:val="00A9297C"/>
    <w:rsid w:val="00A97F3F"/>
    <w:rsid w:val="00AA1596"/>
    <w:rsid w:val="00AA4829"/>
    <w:rsid w:val="00AA6A8C"/>
    <w:rsid w:val="00AC7332"/>
    <w:rsid w:val="00AD1937"/>
    <w:rsid w:val="00AE0AE1"/>
    <w:rsid w:val="00AE58C7"/>
    <w:rsid w:val="00AE679D"/>
    <w:rsid w:val="00AE68F8"/>
    <w:rsid w:val="00AE6BD5"/>
    <w:rsid w:val="00AF68A0"/>
    <w:rsid w:val="00AF74F0"/>
    <w:rsid w:val="00B1260A"/>
    <w:rsid w:val="00B139B6"/>
    <w:rsid w:val="00B205EA"/>
    <w:rsid w:val="00B3705E"/>
    <w:rsid w:val="00B538AB"/>
    <w:rsid w:val="00B718C6"/>
    <w:rsid w:val="00B901C3"/>
    <w:rsid w:val="00B9731E"/>
    <w:rsid w:val="00BD044F"/>
    <w:rsid w:val="00BD4302"/>
    <w:rsid w:val="00C42FDA"/>
    <w:rsid w:val="00C52358"/>
    <w:rsid w:val="00C538DF"/>
    <w:rsid w:val="00C63CFB"/>
    <w:rsid w:val="00C729D7"/>
    <w:rsid w:val="00C86665"/>
    <w:rsid w:val="00C93B49"/>
    <w:rsid w:val="00CD19AC"/>
    <w:rsid w:val="00CD61CD"/>
    <w:rsid w:val="00CE09E9"/>
    <w:rsid w:val="00CE1481"/>
    <w:rsid w:val="00CF1AC1"/>
    <w:rsid w:val="00CF52A1"/>
    <w:rsid w:val="00D16D3B"/>
    <w:rsid w:val="00D21847"/>
    <w:rsid w:val="00D23344"/>
    <w:rsid w:val="00D678DB"/>
    <w:rsid w:val="00D863A7"/>
    <w:rsid w:val="00D86AC4"/>
    <w:rsid w:val="00DB3F39"/>
    <w:rsid w:val="00DC3A7E"/>
    <w:rsid w:val="00DD4CB7"/>
    <w:rsid w:val="00DF70A9"/>
    <w:rsid w:val="00E20FC5"/>
    <w:rsid w:val="00E5346D"/>
    <w:rsid w:val="00E93953"/>
    <w:rsid w:val="00EA309F"/>
    <w:rsid w:val="00EA3C02"/>
    <w:rsid w:val="00EB2F07"/>
    <w:rsid w:val="00EC298D"/>
    <w:rsid w:val="00EC4461"/>
    <w:rsid w:val="00ED6AA6"/>
    <w:rsid w:val="00EE08E7"/>
    <w:rsid w:val="00F13591"/>
    <w:rsid w:val="00F2601F"/>
    <w:rsid w:val="00F2625D"/>
    <w:rsid w:val="00F37E9E"/>
    <w:rsid w:val="00F44F45"/>
    <w:rsid w:val="00F937D9"/>
    <w:rsid w:val="00FA6422"/>
    <w:rsid w:val="00FB787F"/>
    <w:rsid w:val="00FC11FB"/>
    <w:rsid w:val="00FE7E7B"/>
    <w:rsid w:val="00FF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409CB"/>
  <w15:chartTrackingRefBased/>
  <w15:docId w15:val="{E02FEB53-2793-40CB-ACA9-C0D21A7A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E7E7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D1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19A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6E323D"/>
    <w:pPr>
      <w:spacing w:after="0" w:line="240" w:lineRule="auto"/>
    </w:pPr>
  </w:style>
  <w:style w:type="paragraph" w:styleId="Tijeloteksta">
    <w:name w:val="Body Text"/>
    <w:basedOn w:val="Normal"/>
    <w:link w:val="TijelotekstaChar"/>
    <w:rsid w:val="00B901C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B901C3"/>
    <w:rPr>
      <w:rFonts w:ascii="Times New Roman" w:eastAsia="Times New Roman" w:hAnsi="Times New Roman" w:cs="Times New Roman"/>
      <w:sz w:val="28"/>
      <w:szCs w:val="28"/>
      <w:lang w:eastAsia="hr-HR"/>
    </w:rPr>
  </w:style>
  <w:style w:type="character" w:styleId="Hiperveza">
    <w:name w:val="Hyperlink"/>
    <w:basedOn w:val="Zadanifontodlomka"/>
    <w:rsid w:val="00B901C3"/>
    <w:rPr>
      <w:color w:val="0000FF"/>
      <w:u w:val="single"/>
    </w:rPr>
  </w:style>
  <w:style w:type="paragraph" w:customStyle="1" w:styleId="Obojanipopis-Isticanje11">
    <w:name w:val="Obojani popis - Isticanje 11"/>
    <w:basedOn w:val="Normal"/>
    <w:uiPriority w:val="34"/>
    <w:qFormat/>
    <w:rsid w:val="007E413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andardWeb">
    <w:name w:val="Normal (Web)"/>
    <w:basedOn w:val="Normal"/>
    <w:uiPriority w:val="99"/>
    <w:semiHidden/>
    <w:unhideWhenUsed/>
    <w:rsid w:val="00483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4833F1"/>
    <w:rPr>
      <w:b/>
      <w:bCs/>
    </w:rPr>
  </w:style>
  <w:style w:type="table" w:styleId="Reetkatablice">
    <w:name w:val="Table Grid"/>
    <w:basedOn w:val="Obinatablica"/>
    <w:uiPriority w:val="39"/>
    <w:rsid w:val="0059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0586A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erijeenospominjanje">
    <w:name w:val="Unresolved Mention"/>
    <w:basedOn w:val="Zadanifontodlomka"/>
    <w:uiPriority w:val="99"/>
    <w:semiHidden/>
    <w:unhideWhenUsed/>
    <w:rsid w:val="005C33A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B19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3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darska.hr/" TargetMode="External"/><Relationship Id="rId5" Type="http://schemas.openxmlformats.org/officeDocument/2006/relationships/hyperlink" Target="mailto:gprs@ss-gprs-vz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Korisnik</cp:lastModifiedBy>
  <cp:revision>2</cp:revision>
  <cp:lastPrinted>2025-03-14T07:08:00Z</cp:lastPrinted>
  <dcterms:created xsi:type="dcterms:W3CDTF">2026-10-01T07:26:00Z</dcterms:created>
  <dcterms:modified xsi:type="dcterms:W3CDTF">2026-10-01T07:26:00Z</dcterms:modified>
</cp:coreProperties>
</file>