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6A01" w:rsidRDefault="002A6A01" w:rsidP="002A6A01">
      <w:pPr>
        <w:pStyle w:val="Default"/>
        <w:jc w:val="center"/>
        <w:rPr>
          <w:b/>
          <w:bCs/>
          <w:sz w:val="48"/>
          <w:szCs w:val="48"/>
        </w:rPr>
      </w:pPr>
    </w:p>
    <w:p w:rsidR="002A6A01" w:rsidRDefault="002A6A01" w:rsidP="002A6A01">
      <w:pPr>
        <w:pStyle w:val="Default"/>
        <w:jc w:val="center"/>
        <w:rPr>
          <w:b/>
          <w:bCs/>
          <w:sz w:val="48"/>
          <w:szCs w:val="48"/>
        </w:rPr>
      </w:pPr>
    </w:p>
    <w:p w:rsidR="002A6A01" w:rsidRDefault="002A6A01" w:rsidP="002A6A01">
      <w:pPr>
        <w:pStyle w:val="Default"/>
        <w:jc w:val="center"/>
        <w:rPr>
          <w:b/>
          <w:bCs/>
          <w:sz w:val="48"/>
          <w:szCs w:val="48"/>
        </w:rPr>
      </w:pPr>
    </w:p>
    <w:p w:rsidR="002A6A01" w:rsidRDefault="002A6A01" w:rsidP="002A6A01">
      <w:pPr>
        <w:pStyle w:val="Default"/>
        <w:jc w:val="center"/>
        <w:rPr>
          <w:b/>
          <w:bCs/>
          <w:sz w:val="48"/>
          <w:szCs w:val="48"/>
        </w:rPr>
      </w:pPr>
    </w:p>
    <w:p w:rsidR="002A6A01" w:rsidRDefault="002A6A01" w:rsidP="002A6A01">
      <w:pPr>
        <w:pStyle w:val="Default"/>
        <w:jc w:val="center"/>
        <w:rPr>
          <w:b/>
          <w:bCs/>
          <w:sz w:val="48"/>
          <w:szCs w:val="48"/>
        </w:rPr>
      </w:pPr>
    </w:p>
    <w:p w:rsidR="002A6A01" w:rsidRDefault="002A6A01" w:rsidP="002A6A01">
      <w:pPr>
        <w:pStyle w:val="Default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OBRAZLOŽENJE IZMJENA I DOPUNA FINANCIJSKOG PLANA GRADITELJSKE, PRIRODOSLOVNE I RUDARSKE ŠKOLE</w:t>
      </w:r>
    </w:p>
    <w:p w:rsidR="002A6A01" w:rsidRDefault="002A6A01" w:rsidP="002A6A01">
      <w:pPr>
        <w:pStyle w:val="Default"/>
        <w:jc w:val="center"/>
        <w:rPr>
          <w:sz w:val="48"/>
          <w:szCs w:val="48"/>
        </w:rPr>
      </w:pPr>
      <w:r>
        <w:rPr>
          <w:b/>
          <w:bCs/>
          <w:sz w:val="48"/>
          <w:szCs w:val="48"/>
        </w:rPr>
        <w:t>ZA 202</w:t>
      </w:r>
      <w:r w:rsidR="00B076C9">
        <w:rPr>
          <w:b/>
          <w:bCs/>
          <w:sz w:val="48"/>
          <w:szCs w:val="48"/>
        </w:rPr>
        <w:t>6</w:t>
      </w:r>
      <w:r>
        <w:rPr>
          <w:b/>
          <w:bCs/>
          <w:sz w:val="48"/>
          <w:szCs w:val="48"/>
        </w:rPr>
        <w:t>. GODINU</w:t>
      </w:r>
    </w:p>
    <w:p w:rsidR="002A6A01" w:rsidRDefault="002A6A01" w:rsidP="002A6A01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44"/>
          <w:szCs w:val="44"/>
        </w:rPr>
        <w:br w:type="page"/>
      </w:r>
      <w:r>
        <w:rPr>
          <w:b/>
          <w:bCs/>
          <w:sz w:val="32"/>
          <w:szCs w:val="32"/>
        </w:rPr>
        <w:lastRenderedPageBreak/>
        <w:t>STRUKTURA IZMJENA I DOPUNA FINANCIJSKOG PLANA 202</w:t>
      </w:r>
      <w:r w:rsidR="00B076C9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 xml:space="preserve">. </w:t>
      </w:r>
    </w:p>
    <w:p w:rsidR="002A6A01" w:rsidRDefault="002A6A01" w:rsidP="002A6A01">
      <w:pPr>
        <w:pStyle w:val="Default"/>
        <w:rPr>
          <w:sz w:val="32"/>
          <w:szCs w:val="32"/>
        </w:rPr>
      </w:pPr>
    </w:p>
    <w:p w:rsidR="002A6A01" w:rsidRDefault="002A6A01" w:rsidP="002A6A01">
      <w:pPr>
        <w:pStyle w:val="Default"/>
      </w:pPr>
      <w:r>
        <w:t xml:space="preserve">Financijski plan se sastoji od Općeg i Posebnog dijela.  </w:t>
      </w:r>
    </w:p>
    <w:p w:rsidR="002A6A01" w:rsidRDefault="002A6A01" w:rsidP="002A6A01">
      <w:pPr>
        <w:pStyle w:val="Default"/>
      </w:pPr>
    </w:p>
    <w:p w:rsidR="002A6A01" w:rsidRDefault="002A6A01" w:rsidP="002A6A01">
      <w:pPr>
        <w:pStyle w:val="Default"/>
        <w:numPr>
          <w:ilvl w:val="0"/>
          <w:numId w:val="1"/>
        </w:numPr>
        <w:spacing w:after="181"/>
      </w:pPr>
      <w:r>
        <w:rPr>
          <w:i/>
          <w:iCs/>
        </w:rPr>
        <w:t xml:space="preserve">Opći dio Izmjena i dopuna financijskog plana sastoji se od Račun prihoda i rashoda </w:t>
      </w:r>
      <w:r>
        <w:t xml:space="preserve">i </w:t>
      </w:r>
      <w:r>
        <w:rPr>
          <w:i/>
          <w:iCs/>
        </w:rPr>
        <w:t xml:space="preserve">Račun financiranja </w:t>
      </w:r>
      <w:r>
        <w:t xml:space="preserve">(primitke i izdatke) te </w:t>
      </w:r>
      <w:r>
        <w:rPr>
          <w:i/>
          <w:iCs/>
        </w:rPr>
        <w:t xml:space="preserve">Raspoloživa sredstva iz prethodnih godina </w:t>
      </w:r>
      <w:r>
        <w:t xml:space="preserve">(preneseni višak/manjak). </w:t>
      </w:r>
    </w:p>
    <w:p w:rsidR="002A6A01" w:rsidRDefault="002A6A01" w:rsidP="002A6A01">
      <w:pPr>
        <w:pStyle w:val="Default"/>
        <w:numPr>
          <w:ilvl w:val="0"/>
          <w:numId w:val="1"/>
        </w:numPr>
      </w:pPr>
      <w:r>
        <w:rPr>
          <w:i/>
          <w:iCs/>
        </w:rPr>
        <w:t xml:space="preserve">Posebni dio Izmjena i dopuna Financijskog plana </w:t>
      </w:r>
      <w:r>
        <w:t xml:space="preserve">sastoji se od plana rashoda i izdataka iskazanih po vrstama, raspoređenih u programe koji se sastoje od aktivnosti i projekata. </w:t>
      </w:r>
    </w:p>
    <w:p w:rsidR="002A6A01" w:rsidRDefault="002A6A01" w:rsidP="002A6A01">
      <w:pPr>
        <w:pStyle w:val="Odlomakpopisa"/>
        <w:numPr>
          <w:ilvl w:val="0"/>
          <w:numId w:val="2"/>
        </w:numPr>
        <w:jc w:val="left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br w:type="page"/>
      </w:r>
      <w:r>
        <w:rPr>
          <w:rFonts w:ascii="Arial" w:hAnsi="Arial" w:cs="Arial"/>
        </w:rPr>
        <w:lastRenderedPageBreak/>
        <w:t xml:space="preserve">Opći dio </w:t>
      </w:r>
    </w:p>
    <w:p w:rsidR="002A6A01" w:rsidRDefault="002A6A01" w:rsidP="002A6A01">
      <w:pPr>
        <w:jc w:val="center"/>
      </w:pPr>
    </w:p>
    <w:p w:rsidR="002A6A01" w:rsidRDefault="002A6A01" w:rsidP="002A6A01">
      <w:pPr>
        <w:jc w:val="center"/>
      </w:pPr>
    </w:p>
    <w:p w:rsidR="00721985" w:rsidRDefault="00721985" w:rsidP="002A6A01">
      <w:pPr>
        <w:jc w:val="center"/>
      </w:pPr>
    </w:p>
    <w:tbl>
      <w:tblPr>
        <w:tblW w:w="5602" w:type="pct"/>
        <w:tblLook w:val="04A0" w:firstRow="1" w:lastRow="0" w:firstColumn="1" w:lastColumn="0" w:noHBand="0" w:noVBand="1"/>
      </w:tblPr>
      <w:tblGrid>
        <w:gridCol w:w="3305"/>
        <w:gridCol w:w="1778"/>
        <w:gridCol w:w="1761"/>
        <w:gridCol w:w="1777"/>
        <w:gridCol w:w="1521"/>
      </w:tblGrid>
      <w:tr w:rsidR="00A46CED" w:rsidRPr="00A46CED" w:rsidTr="00A46CED">
        <w:trPr>
          <w:trHeight w:val="303"/>
        </w:trPr>
        <w:tc>
          <w:tcPr>
            <w:tcW w:w="16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46CED" w:rsidRPr="00A46CED" w:rsidRDefault="00A46CED" w:rsidP="00A46CED">
            <w:pPr>
              <w:ind w:firstLineChars="100" w:firstLine="201"/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Oznaka</w:t>
            </w:r>
          </w:p>
        </w:tc>
        <w:tc>
          <w:tcPr>
            <w:tcW w:w="87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46CED" w:rsidRPr="00A46CED" w:rsidRDefault="00A46CED" w:rsidP="00A46CED">
            <w:pPr>
              <w:ind w:firstLineChars="100" w:firstLine="201"/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Plan 2026. 1</w:t>
            </w:r>
          </w:p>
        </w:tc>
        <w:tc>
          <w:tcPr>
            <w:tcW w:w="86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46CED" w:rsidRPr="00A46CED" w:rsidRDefault="00A46CED" w:rsidP="00A46CED">
            <w:pPr>
              <w:ind w:firstLineChars="100" w:firstLine="201"/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Povećanje / smanjenje 2</w:t>
            </w:r>
          </w:p>
        </w:tc>
        <w:tc>
          <w:tcPr>
            <w:tcW w:w="876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46CED" w:rsidRPr="00A46CED" w:rsidRDefault="00A46CED" w:rsidP="00A46CED">
            <w:pPr>
              <w:ind w:firstLineChars="100" w:firstLine="201"/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Novi plan 2026. 3</w:t>
            </w:r>
          </w:p>
        </w:tc>
        <w:tc>
          <w:tcPr>
            <w:tcW w:w="7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46CED" w:rsidRPr="00A46CED" w:rsidRDefault="00A46CED" w:rsidP="00A46CED">
            <w:pPr>
              <w:ind w:firstLineChars="100" w:firstLine="201"/>
              <w:jc w:val="center"/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Verdana" w:hAnsi="Verdana" w:cs="Calibri"/>
                <w:b/>
                <w:bCs/>
                <w:color w:val="000000"/>
                <w:sz w:val="20"/>
                <w:szCs w:val="20"/>
              </w:rPr>
              <w:t>Indeks % 4 (3/1)</w:t>
            </w:r>
          </w:p>
        </w:tc>
      </w:tr>
      <w:tr w:rsidR="00A46CED" w:rsidRPr="00A46CED" w:rsidTr="00A46CED">
        <w:trPr>
          <w:trHeight w:val="303"/>
        </w:trPr>
        <w:tc>
          <w:tcPr>
            <w:tcW w:w="162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A. RAČUN PRIHODA I RASHODA</w:t>
            </w:r>
          </w:p>
        </w:tc>
        <w:tc>
          <w:tcPr>
            <w:tcW w:w="87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86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  <w:tr w:rsidR="00A46CED" w:rsidRPr="00A46CED" w:rsidTr="00A46CED">
        <w:trPr>
          <w:trHeight w:val="303"/>
        </w:trPr>
        <w:tc>
          <w:tcPr>
            <w:tcW w:w="1629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 Prihodi poslovanja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5.444.079,00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-192.295,00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5.251.784,00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96,47</w:t>
            </w:r>
          </w:p>
        </w:tc>
      </w:tr>
      <w:tr w:rsidR="00A46CED" w:rsidRPr="00A46CED" w:rsidTr="00A46CED">
        <w:trPr>
          <w:trHeight w:val="303"/>
        </w:trPr>
        <w:tc>
          <w:tcPr>
            <w:tcW w:w="1629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 Rashodi poslovanja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3.111.755,00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68.577,00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3.180.332,00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102,20</w:t>
            </w:r>
          </w:p>
        </w:tc>
      </w:tr>
      <w:tr w:rsidR="00A46CED" w:rsidRPr="00A46CED" w:rsidTr="00A46CED">
        <w:trPr>
          <w:trHeight w:val="303"/>
        </w:trPr>
        <w:tc>
          <w:tcPr>
            <w:tcW w:w="1629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 Rashodi za nabavu nefinancijske imovine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2.332.324,00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-455.137,00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1.877.187,00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80,49</w:t>
            </w:r>
          </w:p>
        </w:tc>
      </w:tr>
      <w:tr w:rsidR="00A46CED" w:rsidRPr="00A46CED" w:rsidTr="00A46CED">
        <w:trPr>
          <w:trHeight w:val="303"/>
        </w:trPr>
        <w:tc>
          <w:tcPr>
            <w:tcW w:w="1629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Razlika - višak/manjak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194.265,00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194.265,00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46CED" w:rsidRPr="00A46CED" w:rsidTr="00A46CED">
        <w:trPr>
          <w:trHeight w:val="303"/>
        </w:trPr>
        <w:tc>
          <w:tcPr>
            <w:tcW w:w="1629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C. PRORAČUN UKUPNO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  <w:tr w:rsidR="00A46CED" w:rsidRPr="00A46CED" w:rsidTr="00A46CED">
        <w:trPr>
          <w:trHeight w:val="303"/>
        </w:trPr>
        <w:tc>
          <w:tcPr>
            <w:tcW w:w="1629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 PRIHODI I PRIMICI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5.444.079,00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-192.295,00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5.251.784,00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96,47</w:t>
            </w:r>
          </w:p>
        </w:tc>
      </w:tr>
      <w:tr w:rsidR="00A46CED" w:rsidRPr="00A46CED" w:rsidTr="00A46CED">
        <w:trPr>
          <w:trHeight w:val="303"/>
        </w:trPr>
        <w:tc>
          <w:tcPr>
            <w:tcW w:w="1629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 RASHODI I IZDACI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5.444.079,00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-386.560,00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5.057.519,00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92,90</w:t>
            </w:r>
          </w:p>
        </w:tc>
      </w:tr>
      <w:tr w:rsidR="00A46CED" w:rsidRPr="00A46CED" w:rsidTr="00A46CED">
        <w:trPr>
          <w:trHeight w:val="303"/>
        </w:trPr>
        <w:tc>
          <w:tcPr>
            <w:tcW w:w="1629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 RAZLIKA - VIŠAK/MANJAK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194.265,00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194.265,00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46CED" w:rsidRPr="00A46CED" w:rsidTr="00A46CED">
        <w:trPr>
          <w:trHeight w:val="303"/>
        </w:trPr>
        <w:tc>
          <w:tcPr>
            <w:tcW w:w="1629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D. RASPOLOŽIVA SREDSTVA IZ PRETHODNIH GODINA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191970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</w:tr>
      <w:tr w:rsidR="00A46CED" w:rsidRPr="00A46CED" w:rsidTr="00A46CED">
        <w:trPr>
          <w:trHeight w:val="303"/>
        </w:trPr>
        <w:tc>
          <w:tcPr>
            <w:tcW w:w="1629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VIŠAK/MANJAK PRIHODA </w:t>
            </w:r>
            <w:proofErr w:type="spellStart"/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prenešeni</w:t>
            </w:r>
            <w:proofErr w:type="spellEnd"/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(+/-)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194.265,00</w:t>
            </w:r>
          </w:p>
        </w:tc>
        <w:tc>
          <w:tcPr>
            <w:tcW w:w="8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194.265,00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46CED" w:rsidRPr="00A46CED" w:rsidTr="00A46CED">
        <w:trPr>
          <w:trHeight w:val="52"/>
        </w:trPr>
        <w:tc>
          <w:tcPr>
            <w:tcW w:w="1629" w:type="pc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VIŠAK/MANJAK PRIHODA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68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76" w:type="pct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87CEFA"/>
            <w:vAlign w:val="bottom"/>
            <w:hideMark/>
          </w:tcPr>
          <w:p w:rsidR="00A46CED" w:rsidRPr="00A46CED" w:rsidRDefault="00A46CED" w:rsidP="00A46CED">
            <w:pPr>
              <w:ind w:firstLineChars="100" w:firstLine="201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46CE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:rsidR="002A6A01" w:rsidRDefault="002A6A01" w:rsidP="002A6A01">
      <w:pPr>
        <w:ind w:firstLine="0"/>
        <w:rPr>
          <w:b/>
        </w:rPr>
      </w:pPr>
    </w:p>
    <w:p w:rsidR="002A6A01" w:rsidRDefault="002A6A01" w:rsidP="002A6A01">
      <w:pPr>
        <w:ind w:firstLine="0"/>
        <w:rPr>
          <w:b/>
        </w:rPr>
      </w:pPr>
    </w:p>
    <w:p w:rsidR="002A6A01" w:rsidRDefault="002A6A01" w:rsidP="002A6A01">
      <w:pPr>
        <w:ind w:firstLine="0"/>
      </w:pPr>
    </w:p>
    <w:p w:rsidR="002A6A01" w:rsidRDefault="002A6A01" w:rsidP="002A6A01">
      <w:pPr>
        <w:ind w:firstLine="0"/>
      </w:pPr>
    </w:p>
    <w:p w:rsidR="002A6A01" w:rsidRDefault="002A6A01" w:rsidP="002A6A01">
      <w:pPr>
        <w:ind w:firstLine="0"/>
        <w:jc w:val="left"/>
      </w:pPr>
      <w:r>
        <w:t>Izmjene i dopune Financijskog plana za 202</w:t>
      </w:r>
      <w:r w:rsidR="002D2633">
        <w:t>6</w:t>
      </w:r>
      <w:r>
        <w:t xml:space="preserve">.godinu obuhvaća predviđene iznose prihoda i rashoda Graditeljske, prirodoslovne i rudarske škole  prema izvorima financiranja i programima. </w:t>
      </w:r>
    </w:p>
    <w:p w:rsidR="002A6A01" w:rsidRDefault="002A6A01" w:rsidP="002A6A01">
      <w:pPr>
        <w:ind w:firstLine="0"/>
        <w:jc w:val="left"/>
      </w:pPr>
      <w:r>
        <w:t xml:space="preserve">Ukupni prihodi poslovanja iznose prema Izmjenama i dopunama Financijskog plana iznose </w:t>
      </w:r>
      <w:r w:rsidR="002D2633">
        <w:t>5.251.784</w:t>
      </w:r>
      <w:r>
        <w:t xml:space="preserve">,00€ što je </w:t>
      </w:r>
      <w:r w:rsidR="002D2633">
        <w:t>smanjenje</w:t>
      </w:r>
      <w:r>
        <w:t xml:space="preserve"> za </w:t>
      </w:r>
      <w:r w:rsidR="002D2633">
        <w:t>3,53</w:t>
      </w:r>
      <w:r>
        <w:t>% u odnosu na Financijski plan 202</w:t>
      </w:r>
      <w:r w:rsidR="002D2633">
        <w:t>6</w:t>
      </w:r>
      <w:r>
        <w:t>., dok ukupni rashodi prema Izmjenama i dopunama Financijskog plana za 202</w:t>
      </w:r>
      <w:r w:rsidR="002D2633">
        <w:t>6</w:t>
      </w:r>
      <w:r>
        <w:t xml:space="preserve">. godinu iznose </w:t>
      </w:r>
      <w:r w:rsidR="002D2633">
        <w:t>5.057.519,00</w:t>
      </w:r>
      <w:r>
        <w:t xml:space="preserve"> eura što je za </w:t>
      </w:r>
      <w:r w:rsidR="002D2633">
        <w:t>7,1</w:t>
      </w:r>
      <w:r>
        <w:t xml:space="preserve">% </w:t>
      </w:r>
      <w:r w:rsidR="002D2633">
        <w:t>manje</w:t>
      </w:r>
      <w:r>
        <w:t xml:space="preserve"> u odnosu na Financijski plan 202</w:t>
      </w:r>
      <w:r w:rsidR="002D2633">
        <w:t>6</w:t>
      </w:r>
      <w:r>
        <w:t xml:space="preserve">. Razlika od </w:t>
      </w:r>
      <w:r w:rsidR="002D2633">
        <w:t>194.265</w:t>
      </w:r>
      <w:r>
        <w:t xml:space="preserve">,00 eura je </w:t>
      </w:r>
      <w:r w:rsidR="00663524">
        <w:t>višak</w:t>
      </w:r>
      <w:r>
        <w:t xml:space="preserve"> u 202</w:t>
      </w:r>
      <w:r w:rsidR="002D2633">
        <w:t>6</w:t>
      </w:r>
      <w:r>
        <w:t xml:space="preserve">.godini koji se odnosi </w:t>
      </w:r>
      <w:r w:rsidR="00E23128">
        <w:t>uglavnom na</w:t>
      </w:r>
      <w:r w:rsidR="004E2015">
        <w:t xml:space="preserve"> pokrivanje</w:t>
      </w:r>
      <w:r w:rsidR="00E23128">
        <w:t xml:space="preserve"> </w:t>
      </w:r>
      <w:r w:rsidR="007A33B6">
        <w:t>prenesenog manjka nastalog zbog</w:t>
      </w:r>
      <w:r w:rsidR="00E23128">
        <w:t xml:space="preserve"> </w:t>
      </w:r>
      <w:r w:rsidR="009A2EC3">
        <w:t xml:space="preserve">troškova </w:t>
      </w:r>
      <w:r w:rsidR="00E23128">
        <w:t>plać</w:t>
      </w:r>
      <w:r w:rsidR="007A33B6">
        <w:t xml:space="preserve">a i </w:t>
      </w:r>
      <w:proofErr w:type="spellStart"/>
      <w:r w:rsidR="007A33B6">
        <w:t>Erasmus</w:t>
      </w:r>
      <w:proofErr w:type="spellEnd"/>
      <w:r w:rsidR="007A33B6">
        <w:t xml:space="preserve"> projekta</w:t>
      </w:r>
      <w:r w:rsidR="00A3337F">
        <w:t>.</w:t>
      </w:r>
    </w:p>
    <w:p w:rsidR="002A6A01" w:rsidRDefault="002A6A01" w:rsidP="002A6A01">
      <w:pPr>
        <w:ind w:firstLine="0"/>
        <w:jc w:val="left"/>
      </w:pPr>
    </w:p>
    <w:p w:rsidR="002A6A01" w:rsidRDefault="002A6A01" w:rsidP="002A6A01">
      <w:pPr>
        <w:ind w:firstLine="0"/>
        <w:jc w:val="left"/>
      </w:pPr>
      <w:r>
        <w:t>U općem dijelu Izmjena i dopuna plana iskazani su ukupni planirani iznosi, dok  je detaljnija razrada planiranih prihoda i rashoda opisana u obrazloženju posebnog dijela Izmjena i dopuna financijskog plana.</w:t>
      </w:r>
    </w:p>
    <w:p w:rsidR="002A6A01" w:rsidRDefault="002A6A01" w:rsidP="002A6A01"/>
    <w:p w:rsidR="002A6A01" w:rsidRDefault="002A6A01" w:rsidP="002A6A01"/>
    <w:p w:rsidR="002A6A01" w:rsidRDefault="002A6A01" w:rsidP="002A6A01"/>
    <w:p w:rsidR="002A6A01" w:rsidRDefault="002A6A01" w:rsidP="002A6A01"/>
    <w:p w:rsidR="002A6A01" w:rsidRDefault="002A6A01" w:rsidP="002A6A01"/>
    <w:p w:rsidR="002A6A01" w:rsidRDefault="002A6A01" w:rsidP="002A6A01"/>
    <w:p w:rsidR="002A6A01" w:rsidRDefault="002A6A01" w:rsidP="002A6A01"/>
    <w:p w:rsidR="002A6A01" w:rsidRDefault="002A6A01" w:rsidP="002A6A01"/>
    <w:p w:rsidR="002A6A01" w:rsidRDefault="002A6A01" w:rsidP="002A6A01"/>
    <w:p w:rsidR="002A6A01" w:rsidRDefault="002A6A01" w:rsidP="002A6A01"/>
    <w:p w:rsidR="002A6A01" w:rsidRDefault="002A6A01" w:rsidP="002A6A01"/>
    <w:p w:rsidR="002A6A01" w:rsidRDefault="002A6A01" w:rsidP="002A6A01">
      <w:pPr>
        <w:pStyle w:val="Odlomakpopisa"/>
        <w:numPr>
          <w:ilvl w:val="0"/>
          <w:numId w:val="2"/>
        </w:numPr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Posebni dio</w:t>
      </w:r>
    </w:p>
    <w:p w:rsidR="002A6A01" w:rsidRDefault="002A6A01" w:rsidP="002A6A01">
      <w:pPr>
        <w:jc w:val="left"/>
      </w:pPr>
    </w:p>
    <w:p w:rsidR="002A6A01" w:rsidRDefault="002A6A01" w:rsidP="002A6A01">
      <w:pPr>
        <w:rPr>
          <w:rFonts w:ascii="Arial" w:hAnsi="Arial"/>
        </w:rPr>
      </w:pPr>
    </w:p>
    <w:tbl>
      <w:tblPr>
        <w:tblpPr w:leftFromText="180" w:rightFromText="180" w:bottomFromText="160" w:vertAnchor="text" w:horzAnchor="margin" w:tblpY="56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8"/>
        <w:gridCol w:w="1840"/>
        <w:gridCol w:w="1971"/>
        <w:gridCol w:w="1842"/>
        <w:gridCol w:w="1415"/>
      </w:tblGrid>
      <w:tr w:rsidR="002A6A01" w:rsidTr="00721985">
        <w:trPr>
          <w:trHeight w:val="679"/>
          <w:tblHeader/>
        </w:trPr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2A6A01">
            <w:pPr>
              <w:spacing w:line="256" w:lineRule="auto"/>
              <w:jc w:val="left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Oznaka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2A6A01">
            <w:pPr>
              <w:spacing w:line="256" w:lineRule="auto"/>
              <w:ind w:firstLine="0"/>
              <w:jc w:val="center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Plan 202</w:t>
            </w:r>
            <w:r w:rsidR="00721985">
              <w:rPr>
                <w:rFonts w:ascii="Arial" w:hAnsi="Arial"/>
                <w:sz w:val="20"/>
                <w:szCs w:val="20"/>
                <w:lang w:eastAsia="en-US"/>
              </w:rPr>
              <w:t>6</w:t>
            </w:r>
            <w:r>
              <w:rPr>
                <w:rFonts w:ascii="Arial" w:hAnsi="Arial"/>
                <w:sz w:val="20"/>
                <w:szCs w:val="20"/>
                <w:lang w:eastAsia="en-US"/>
              </w:rPr>
              <w:t>. (1)</w:t>
            </w: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2A6A01">
            <w:pPr>
              <w:spacing w:line="256" w:lineRule="auto"/>
              <w:ind w:firstLine="0"/>
              <w:jc w:val="center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Povećanje/smanjenje (2)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2A6A01">
            <w:pPr>
              <w:spacing w:line="256" w:lineRule="auto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Novi plan</w:t>
            </w:r>
          </w:p>
          <w:p w:rsidR="002A6A01" w:rsidRDefault="002A6A01">
            <w:pPr>
              <w:spacing w:line="256" w:lineRule="auto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202</w:t>
            </w:r>
            <w:r w:rsidR="00721985">
              <w:rPr>
                <w:rFonts w:ascii="Arial" w:hAnsi="Arial"/>
                <w:sz w:val="20"/>
                <w:szCs w:val="20"/>
                <w:lang w:eastAsia="en-US"/>
              </w:rPr>
              <w:t>6</w:t>
            </w:r>
            <w:r>
              <w:rPr>
                <w:rFonts w:ascii="Arial" w:hAnsi="Arial"/>
                <w:sz w:val="20"/>
                <w:szCs w:val="20"/>
                <w:lang w:eastAsia="en-US"/>
              </w:rPr>
              <w:t>. (3)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2A6A01">
            <w:pPr>
              <w:spacing w:line="256" w:lineRule="auto"/>
              <w:ind w:firstLine="0"/>
              <w:jc w:val="center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Indeks% (4)=(3)/(1)</w:t>
            </w:r>
          </w:p>
        </w:tc>
      </w:tr>
      <w:tr w:rsidR="001971CB" w:rsidTr="00721985">
        <w:trPr>
          <w:trHeight w:val="679"/>
          <w:tblHeader/>
        </w:trPr>
        <w:tc>
          <w:tcPr>
            <w:tcW w:w="1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1CB" w:rsidRDefault="001971CB">
            <w:pPr>
              <w:spacing w:line="256" w:lineRule="auto"/>
              <w:jc w:val="lef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1CB" w:rsidRDefault="001971CB">
            <w:pPr>
              <w:spacing w:line="256" w:lineRule="auto"/>
              <w:ind w:firstLine="0"/>
              <w:jc w:val="center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1CB" w:rsidRDefault="001971CB">
            <w:pPr>
              <w:spacing w:line="256" w:lineRule="auto"/>
              <w:ind w:firstLine="0"/>
              <w:jc w:val="center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1CB" w:rsidRDefault="001971CB">
            <w:pPr>
              <w:spacing w:line="256" w:lineRule="auto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1CB" w:rsidRDefault="001971CB">
            <w:pPr>
              <w:spacing w:line="256" w:lineRule="auto"/>
              <w:ind w:firstLine="0"/>
              <w:jc w:val="center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</w:tr>
    </w:tbl>
    <w:p w:rsidR="002A6A01" w:rsidRDefault="002A6A01" w:rsidP="002A6A01">
      <w:pPr>
        <w:rPr>
          <w:rFonts w:ascii="Arial" w:hAnsi="Arial"/>
          <w:vanish/>
        </w:rPr>
      </w:pPr>
    </w:p>
    <w:tbl>
      <w:tblPr>
        <w:tblW w:w="6500" w:type="pct"/>
        <w:tblInd w:w="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915"/>
        <w:gridCol w:w="1886"/>
        <w:gridCol w:w="1985"/>
        <w:gridCol w:w="1417"/>
        <w:gridCol w:w="1219"/>
        <w:gridCol w:w="1371"/>
      </w:tblGrid>
      <w:tr w:rsidR="002A6A01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2A6A01" w:rsidP="00261C19">
            <w:pPr>
              <w:spacing w:line="256" w:lineRule="auto"/>
              <w:ind w:firstLine="0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en-US"/>
              </w:rPr>
              <w:t>SVEUKUPNO RASHODI I IZDACI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9C3B08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en-US"/>
              </w:rPr>
              <w:t>5.444.079</w:t>
            </w:r>
            <w:r w:rsidR="002A6A0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en-US"/>
              </w:rPr>
              <w:t>-386.560</w:t>
            </w:r>
            <w:r w:rsidR="002A6A0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en-US"/>
              </w:rPr>
              <w:t>5.057.519,00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eastAsia="en-US"/>
              </w:rPr>
              <w:t>92,90</w:t>
            </w:r>
          </w:p>
        </w:tc>
      </w:tr>
      <w:tr w:rsidR="002A6A01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2A6A01" w:rsidP="00261C19">
            <w:pPr>
              <w:spacing w:line="256" w:lineRule="auto"/>
              <w:ind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Razdjel:015 UPRAVNI ODJEL ZA PROSVJETU, KULTURU I SPORT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5.444.079,00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-386.560,00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5.057.519,00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7CEF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A6A01" w:rsidRDefault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92,90</w:t>
            </w:r>
          </w:p>
        </w:tc>
      </w:tr>
      <w:tr w:rsidR="0036488A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Glava:01503 SREDNJEŠKOLSKO OBRAZOVANJE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5.444.079,00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-386.560,00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5.057.519,00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92,90</w:t>
            </w:r>
          </w:p>
        </w:tc>
      </w:tr>
      <w:tr w:rsidR="0036488A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E68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firstLine="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19319 GRADITELJSKA, PRIRODOSLOVNA I RUDARSKA ŠKOLA VARAŽDIN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E68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5.444.079,00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E68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-386.560,00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E68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5.057.519,00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0E68C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92,90</w:t>
            </w:r>
          </w:p>
        </w:tc>
      </w:tr>
      <w:tr w:rsidR="0036488A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left="227" w:firstLine="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Program:1140 PROGRAMI EUROPSKIH POSLOVA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2.426.333,00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-419.756,00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2.006.577,00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82,70</w:t>
            </w:r>
          </w:p>
        </w:tc>
      </w:tr>
      <w:tr w:rsidR="0036488A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firstLine="0"/>
              <w:jc w:val="left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 xml:space="preserve">    K114024</w:t>
            </w:r>
          </w:p>
          <w:p w:rsidR="0036488A" w:rsidRDefault="0036488A" w:rsidP="0036488A">
            <w:pPr>
              <w:spacing w:line="256" w:lineRule="auto"/>
              <w:ind w:left="227" w:firstLine="0"/>
              <w:jc w:val="lef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  <w:t>Graditeljska, prirodoslovna i rudarska škola-NPOO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2.324.124,00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-430.238,00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1.893.886,00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firstLine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81,49</w:t>
            </w:r>
          </w:p>
        </w:tc>
      </w:tr>
      <w:tr w:rsidR="0036488A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    T114017</w:t>
            </w:r>
          </w:p>
          <w:p w:rsidR="0036488A" w:rsidRDefault="0036488A" w:rsidP="0036488A">
            <w:pPr>
              <w:spacing w:line="256" w:lineRule="auto"/>
              <w:ind w:left="227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Asistenti u nastavi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32.309,00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-5.149,00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27.060,00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84,01</w:t>
            </w:r>
          </w:p>
        </w:tc>
      </w:tr>
      <w:tr w:rsidR="0036488A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left="227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T114066</w:t>
            </w:r>
          </w:p>
          <w:p w:rsidR="0036488A" w:rsidRDefault="0036488A" w:rsidP="0036488A">
            <w:pPr>
              <w:spacing w:line="256" w:lineRule="auto"/>
              <w:ind w:left="227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Projekti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Erasmus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70.000,00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15.631,00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85.631,00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122,33</w:t>
            </w:r>
          </w:p>
        </w:tc>
      </w:tr>
      <w:tr w:rsidR="0036488A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left="227" w:firstLine="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Program:1210 JAVNE POTREBE U OBRAZOVANJU IZNAD ZAKONSKOG STANDARDA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80.870</w:t>
            </w:r>
            <w:r w:rsidR="0036488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7.798</w:t>
            </w:r>
            <w:r w:rsidR="0036488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88.668</w:t>
            </w:r>
            <w:r w:rsidR="0036488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109,64</w:t>
            </w:r>
          </w:p>
        </w:tc>
      </w:tr>
      <w:tr w:rsidR="0036488A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left="227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A121006 Centri izvrsnosti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3</w:t>
            </w:r>
            <w:r w:rsidR="0036488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5.000,00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-16.010</w:t>
            </w:r>
            <w:r w:rsidR="0036488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18.990</w:t>
            </w:r>
            <w:r w:rsidR="0036488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54,26</w:t>
            </w:r>
          </w:p>
        </w:tc>
      </w:tr>
      <w:tr w:rsidR="0036488A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left="227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A121016 Programi u školstvu iznad zakonskog standarda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41.7</w:t>
            </w:r>
            <w:r w:rsidR="001971C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23.828</w:t>
            </w:r>
            <w:r w:rsidR="0036488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65.578</w:t>
            </w:r>
            <w:r w:rsidR="0036488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157,07</w:t>
            </w:r>
          </w:p>
        </w:tc>
      </w:tr>
      <w:tr w:rsidR="0036488A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left="227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A121019 Prehrana učenika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1.200</w:t>
            </w:r>
            <w:r w:rsidR="0036488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1.</w:t>
            </w:r>
            <w:r w:rsidR="001971C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  <w:r w:rsidR="001971C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00,00</w:t>
            </w:r>
          </w:p>
        </w:tc>
      </w:tr>
      <w:tr w:rsidR="0036488A" w:rsidTr="0036488A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A121023</w:t>
            </w:r>
          </w:p>
          <w:p w:rsidR="0036488A" w:rsidRDefault="0036488A" w:rsidP="0036488A">
            <w:pPr>
              <w:spacing w:line="256" w:lineRule="auto"/>
              <w:ind w:left="227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Građanski odgoj        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1.400,00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1.400,00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100,00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6" w:space="0" w:color="000000"/>
            </w:tcBorders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100,00</w:t>
            </w:r>
          </w:p>
        </w:tc>
      </w:tr>
      <w:tr w:rsidR="0036488A" w:rsidTr="0036488A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A121025</w:t>
            </w:r>
          </w:p>
          <w:p w:rsidR="0036488A" w:rsidRDefault="0036488A" w:rsidP="0036488A">
            <w:pPr>
              <w:spacing w:line="256" w:lineRule="auto"/>
              <w:ind w:left="227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Opskrba školskih ustanova besplatnim higijenskim potrepštinama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1.5</w:t>
            </w:r>
            <w:r w:rsidR="001971C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-</w:t>
            </w:r>
            <w:r w:rsidR="001971C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1.500,00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9</w:t>
            </w:r>
            <w:r w:rsidR="001971C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8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</w:t>
            </w:r>
            <w:r w:rsidR="001971C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6" w:space="0" w:color="000000"/>
            </w:tcBorders>
            <w:vAlign w:val="center"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36488A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left="227" w:firstLine="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Program:1240 ZAKONSKI STANDARD JAVNIH USTANOVA SŠ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2.</w:t>
            </w:r>
            <w:r w:rsidR="001971CB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936.876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25.398</w:t>
            </w:r>
            <w:r w:rsidR="0036488A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2.</w:t>
            </w:r>
            <w:r w:rsidR="001971CB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962.274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10</w:t>
            </w:r>
            <w:r w:rsidR="001971CB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0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,</w:t>
            </w:r>
            <w:r w:rsidR="001971CB"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  <w:t>86</w:t>
            </w:r>
          </w:p>
        </w:tc>
      </w:tr>
      <w:tr w:rsidR="0036488A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left="227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A124001Odgojnoobrazovno, administrativno i tehničko osoblje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2.</w:t>
            </w:r>
            <w:r w:rsidR="001971C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925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.</w:t>
            </w:r>
            <w:r w:rsidR="001971C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876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27.404</w:t>
            </w:r>
            <w:r w:rsidR="0036488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2.9</w:t>
            </w:r>
            <w:r w:rsidR="001971C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53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.</w:t>
            </w:r>
            <w:r w:rsidR="001971C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280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  <w:r w:rsidR="001971C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</w:t>
            </w:r>
            <w:r w:rsidR="001971C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94</w:t>
            </w:r>
          </w:p>
        </w:tc>
      </w:tr>
      <w:tr w:rsidR="0036488A" w:rsidTr="0036488A">
        <w:trPr>
          <w:gridAfter w:val="2"/>
          <w:wAfter w:w="2590" w:type="dxa"/>
        </w:trPr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36488A" w:rsidP="0036488A">
            <w:pPr>
              <w:spacing w:line="256" w:lineRule="auto"/>
              <w:ind w:left="227" w:firstLine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K124001 Izgradnja i održavanje školskih objekata</w:t>
            </w:r>
          </w:p>
        </w:tc>
        <w:tc>
          <w:tcPr>
            <w:tcW w:w="1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  <w:r w:rsidR="0036488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.000,00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-2.006</w:t>
            </w:r>
            <w:r w:rsidR="0036488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8.994</w:t>
            </w:r>
            <w:r w:rsidR="0036488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DD8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6488A" w:rsidRDefault="001971CB" w:rsidP="0036488A">
            <w:pPr>
              <w:spacing w:line="256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81,76</w:t>
            </w:r>
          </w:p>
        </w:tc>
      </w:tr>
    </w:tbl>
    <w:p w:rsidR="002A6A01" w:rsidRDefault="002A6A01" w:rsidP="002A6A01">
      <w:pPr>
        <w:rPr>
          <w:rFonts w:ascii="Arial" w:hAnsi="Arial"/>
        </w:rPr>
      </w:pPr>
      <w:r>
        <w:rPr>
          <w:rFonts w:ascii="Arial" w:hAnsi="Arial"/>
        </w:rPr>
        <w:br w:type="page"/>
      </w:r>
      <w:r>
        <w:rPr>
          <w:rFonts w:ascii="Arial" w:hAnsi="Arial"/>
          <w:b/>
          <w:highlight w:val="yellow"/>
        </w:rPr>
        <w:lastRenderedPageBreak/>
        <w:t>Graditeljska, prirodoslovna i rudarska škola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72"/>
      </w:tblGrid>
      <w:tr w:rsidR="002A6A01" w:rsidTr="002A6A01">
        <w:tc>
          <w:tcPr>
            <w:tcW w:w="9854" w:type="dxa"/>
          </w:tcPr>
          <w:p w:rsidR="002A6A01" w:rsidRDefault="002A6A01">
            <w:pPr>
              <w:spacing w:line="256" w:lineRule="auto"/>
              <w:ind w:firstLine="0"/>
              <w:jc w:val="center"/>
              <w:rPr>
                <w:rFonts w:ascii="Arial" w:hAnsi="Arial"/>
                <w:b/>
                <w:sz w:val="22"/>
                <w:szCs w:val="22"/>
                <w:u w:val="single"/>
                <w:lang w:eastAsia="en-US"/>
              </w:rPr>
            </w:pPr>
          </w:p>
          <w:p w:rsidR="002A6A01" w:rsidRDefault="002A6A01">
            <w:pPr>
              <w:spacing w:line="256" w:lineRule="auto"/>
              <w:ind w:firstLine="0"/>
              <w:jc w:val="center"/>
              <w:rPr>
                <w:rFonts w:ascii="Arial" w:hAnsi="Arial"/>
                <w:b/>
                <w:sz w:val="22"/>
                <w:szCs w:val="22"/>
                <w:u w:val="single"/>
                <w:lang w:eastAsia="en-US"/>
              </w:rPr>
            </w:pPr>
          </w:p>
          <w:p w:rsidR="002A6A01" w:rsidRDefault="002A6A01">
            <w:pPr>
              <w:spacing w:line="256" w:lineRule="auto"/>
              <w:ind w:firstLine="0"/>
              <w:jc w:val="center"/>
              <w:rPr>
                <w:rFonts w:ascii="Arial" w:hAnsi="Arial"/>
                <w:b/>
                <w:sz w:val="22"/>
                <w:szCs w:val="22"/>
                <w:u w:val="single"/>
                <w:lang w:eastAsia="en-US"/>
              </w:rPr>
            </w:pPr>
          </w:p>
          <w:p w:rsidR="002A6A01" w:rsidRDefault="002A6A01">
            <w:pPr>
              <w:spacing w:line="256" w:lineRule="auto"/>
              <w:ind w:firstLine="0"/>
              <w:jc w:val="center"/>
              <w:rPr>
                <w:rFonts w:ascii="Arial" w:hAnsi="Arial"/>
                <w:b/>
                <w:sz w:val="22"/>
                <w:szCs w:val="22"/>
                <w:u w:val="single"/>
                <w:lang w:eastAsia="en-US"/>
              </w:rPr>
            </w:pPr>
            <w:r>
              <w:rPr>
                <w:rFonts w:ascii="Arial" w:hAnsi="Arial"/>
                <w:b/>
                <w:sz w:val="22"/>
                <w:szCs w:val="22"/>
                <w:u w:val="single"/>
                <w:lang w:eastAsia="en-US"/>
              </w:rPr>
              <w:t>OBRAZLOŽENJE IZMJENA I DOPUNA FIN PLANA ZA 202</w:t>
            </w:r>
            <w:r w:rsidR="00B25158">
              <w:rPr>
                <w:rFonts w:ascii="Arial" w:hAnsi="Arial"/>
                <w:b/>
                <w:sz w:val="22"/>
                <w:szCs w:val="22"/>
                <w:u w:val="single"/>
                <w:lang w:eastAsia="en-US"/>
              </w:rPr>
              <w:t>6</w:t>
            </w:r>
            <w:r>
              <w:rPr>
                <w:rFonts w:ascii="Arial" w:hAnsi="Arial"/>
                <w:b/>
                <w:sz w:val="22"/>
                <w:szCs w:val="22"/>
                <w:u w:val="single"/>
                <w:lang w:eastAsia="en-US"/>
              </w:rPr>
              <w:t>.:</w:t>
            </w:r>
          </w:p>
        </w:tc>
      </w:tr>
      <w:tr w:rsidR="002A6A01" w:rsidTr="002A6A01">
        <w:tc>
          <w:tcPr>
            <w:tcW w:w="9854" w:type="dxa"/>
          </w:tcPr>
          <w:p w:rsidR="002A6A01" w:rsidRDefault="002A6A01">
            <w:pPr>
              <w:spacing w:line="256" w:lineRule="auto"/>
              <w:ind w:firstLine="0"/>
              <w:jc w:val="center"/>
              <w:rPr>
                <w:rFonts w:ascii="Arial" w:hAnsi="Arial"/>
                <w:b/>
                <w:sz w:val="22"/>
                <w:szCs w:val="22"/>
                <w:u w:val="single"/>
                <w:lang w:eastAsia="en-US"/>
              </w:rPr>
            </w:pPr>
          </w:p>
        </w:tc>
      </w:tr>
    </w:tbl>
    <w:p w:rsidR="002A6A01" w:rsidRDefault="002A6A01" w:rsidP="002A6A01">
      <w:pPr>
        <w:ind w:firstLine="0"/>
        <w:rPr>
          <w:rFonts w:ascii="Arial" w:hAnsi="Arial"/>
          <w:b/>
          <w:u w:val="single"/>
        </w:rPr>
      </w:pPr>
    </w:p>
    <w:p w:rsidR="002A6A01" w:rsidRDefault="002A6A01" w:rsidP="002A6A01">
      <w:pPr>
        <w:ind w:firstLine="0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Glava: 01503 SREDNJEŠKOLSKO OBRAZOVANJE</w:t>
      </w:r>
    </w:p>
    <w:p w:rsidR="002A6A01" w:rsidRDefault="002A6A01" w:rsidP="002A6A01">
      <w:pPr>
        <w:ind w:firstLine="0"/>
        <w:rPr>
          <w:rFonts w:ascii="Arial" w:hAnsi="Arial" w:cs="Arial"/>
          <w:b/>
          <w:sz w:val="22"/>
          <w:szCs w:val="22"/>
          <w:u w:val="single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</w:rPr>
      </w:pP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Program: 1140 PROGRAMI EUROPSKIH POSLOVA</w:t>
      </w: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K114024 Graditeljska, prirodoslovna i rudarska škola-NPOO  </w:t>
      </w:r>
      <w:r w:rsidR="00B50A62">
        <w:rPr>
          <w:rFonts w:ascii="Arial" w:hAnsi="Arial" w:cs="Arial"/>
          <w:b/>
          <w:color w:val="000000"/>
          <w:sz w:val="22"/>
          <w:szCs w:val="22"/>
        </w:rPr>
        <w:t xml:space="preserve"> smanjeno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  </w:t>
      </w:r>
      <w:r w:rsidR="00B50A62">
        <w:rPr>
          <w:rFonts w:ascii="Arial" w:hAnsi="Arial" w:cs="Arial"/>
          <w:b/>
          <w:color w:val="000000"/>
          <w:sz w:val="22"/>
          <w:szCs w:val="22"/>
        </w:rPr>
        <w:t>-430.238,00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eur</w:t>
      </w:r>
      <w:proofErr w:type="spellEnd"/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highlight w:val="yellow"/>
        </w:rPr>
        <w:t xml:space="preserve">Do </w:t>
      </w:r>
      <w:r w:rsidR="00B50A62">
        <w:rPr>
          <w:rFonts w:ascii="Arial" w:hAnsi="Arial" w:cs="Arial"/>
          <w:color w:val="000000"/>
          <w:sz w:val="22"/>
          <w:szCs w:val="22"/>
          <w:highlight w:val="yellow"/>
        </w:rPr>
        <w:t>smanjenja</w:t>
      </w:r>
      <w:r>
        <w:rPr>
          <w:rFonts w:ascii="Arial" w:hAnsi="Arial" w:cs="Arial"/>
          <w:color w:val="000000"/>
          <w:sz w:val="22"/>
          <w:szCs w:val="22"/>
          <w:highlight w:val="yellow"/>
        </w:rPr>
        <w:t xml:space="preserve"> je došlo zbog </w:t>
      </w:r>
      <w:proofErr w:type="spellStart"/>
      <w:r w:rsidR="00B50A62">
        <w:rPr>
          <w:rFonts w:ascii="Arial" w:hAnsi="Arial" w:cs="Arial"/>
          <w:color w:val="000000"/>
          <w:sz w:val="22"/>
          <w:szCs w:val="22"/>
          <w:highlight w:val="yellow"/>
        </w:rPr>
        <w:t>zbog</w:t>
      </w:r>
      <w:proofErr w:type="spellEnd"/>
      <w:r w:rsidR="00B50A62">
        <w:rPr>
          <w:rFonts w:ascii="Arial" w:hAnsi="Arial" w:cs="Arial"/>
          <w:color w:val="000000"/>
          <w:sz w:val="22"/>
          <w:szCs w:val="22"/>
          <w:highlight w:val="yellow"/>
        </w:rPr>
        <w:t xml:space="preserve"> završetka</w:t>
      </w:r>
      <w:r>
        <w:rPr>
          <w:rFonts w:ascii="Arial" w:hAnsi="Arial" w:cs="Arial"/>
          <w:color w:val="000000"/>
          <w:sz w:val="22"/>
          <w:szCs w:val="22"/>
          <w:highlight w:val="yellow"/>
        </w:rPr>
        <w:t xml:space="preserve"> projekta-Rekonstrukcija i opremanje Graditeljske, prirodoslovne i rudarske škole NPOO.C3.1.R1-I3.01.0008</w:t>
      </w:r>
      <w:r w:rsidR="00B50A62">
        <w:rPr>
          <w:rFonts w:ascii="Arial" w:hAnsi="Arial" w:cs="Arial"/>
          <w:color w:val="000000"/>
          <w:sz w:val="22"/>
          <w:szCs w:val="22"/>
          <w:highlight w:val="yellow"/>
        </w:rPr>
        <w:t xml:space="preserve">, te je tijekom projekta utrošeno manje sredstava nego </w:t>
      </w:r>
      <w:r w:rsidR="0093575F">
        <w:rPr>
          <w:rFonts w:ascii="Arial" w:hAnsi="Arial" w:cs="Arial"/>
          <w:color w:val="000000"/>
          <w:sz w:val="22"/>
          <w:szCs w:val="22"/>
          <w:highlight w:val="yellow"/>
        </w:rPr>
        <w:t xml:space="preserve">što </w:t>
      </w:r>
      <w:r w:rsidR="00B50A62">
        <w:rPr>
          <w:rFonts w:ascii="Arial" w:hAnsi="Arial" w:cs="Arial"/>
          <w:color w:val="000000"/>
          <w:sz w:val="22"/>
          <w:szCs w:val="22"/>
          <w:highlight w:val="yellow"/>
        </w:rPr>
        <w:t xml:space="preserve">je </w:t>
      </w:r>
      <w:r w:rsidR="0093575F">
        <w:rPr>
          <w:rFonts w:ascii="Arial" w:hAnsi="Arial" w:cs="Arial"/>
          <w:color w:val="000000"/>
          <w:sz w:val="22"/>
          <w:szCs w:val="22"/>
          <w:highlight w:val="yellow"/>
        </w:rPr>
        <w:t xml:space="preserve">za isti </w:t>
      </w:r>
      <w:r w:rsidR="00B50A62">
        <w:rPr>
          <w:rFonts w:ascii="Arial" w:hAnsi="Arial" w:cs="Arial"/>
          <w:color w:val="000000"/>
          <w:sz w:val="22"/>
          <w:szCs w:val="22"/>
          <w:highlight w:val="yellow"/>
        </w:rPr>
        <w:t>bilo odobreno.</w:t>
      </w:r>
      <w:r>
        <w:rPr>
          <w:rFonts w:ascii="Arial" w:hAnsi="Arial" w:cs="Arial"/>
          <w:color w:val="000000"/>
          <w:sz w:val="22"/>
          <w:szCs w:val="22"/>
          <w:highlight w:val="yellow"/>
        </w:rPr>
        <w:t xml:space="preserve"> Projekto</w:t>
      </w:r>
      <w:r w:rsidR="00B50A62">
        <w:rPr>
          <w:rFonts w:ascii="Arial" w:hAnsi="Arial" w:cs="Arial"/>
          <w:color w:val="000000"/>
          <w:sz w:val="22"/>
          <w:szCs w:val="22"/>
          <w:highlight w:val="yellow"/>
        </w:rPr>
        <w:t>m</w:t>
      </w:r>
      <w:r>
        <w:rPr>
          <w:rFonts w:ascii="Arial" w:hAnsi="Arial" w:cs="Arial"/>
          <w:color w:val="000000"/>
          <w:sz w:val="22"/>
          <w:szCs w:val="22"/>
          <w:highlight w:val="yellow"/>
        </w:rPr>
        <w:t xml:space="preserve"> s</w:t>
      </w:r>
      <w:r w:rsidR="00B50A62">
        <w:rPr>
          <w:rFonts w:ascii="Arial" w:hAnsi="Arial" w:cs="Arial"/>
          <w:color w:val="000000"/>
          <w:sz w:val="22"/>
          <w:szCs w:val="22"/>
          <w:highlight w:val="yellow"/>
        </w:rPr>
        <w:t>u</w:t>
      </w:r>
      <w:r>
        <w:rPr>
          <w:rFonts w:ascii="Arial" w:hAnsi="Arial" w:cs="Arial"/>
          <w:color w:val="000000"/>
          <w:sz w:val="22"/>
          <w:szCs w:val="22"/>
          <w:highlight w:val="yellow"/>
        </w:rPr>
        <w:t xml:space="preserve"> osigura</w:t>
      </w:r>
      <w:r w:rsidR="00B50A62">
        <w:rPr>
          <w:rFonts w:ascii="Arial" w:hAnsi="Arial" w:cs="Arial"/>
          <w:color w:val="000000"/>
          <w:sz w:val="22"/>
          <w:szCs w:val="22"/>
          <w:highlight w:val="yellow"/>
        </w:rPr>
        <w:t>ni</w:t>
      </w:r>
      <w:r>
        <w:rPr>
          <w:rFonts w:ascii="Arial" w:hAnsi="Arial" w:cs="Arial"/>
          <w:color w:val="000000"/>
          <w:sz w:val="22"/>
          <w:szCs w:val="22"/>
          <w:highlight w:val="yellow"/>
        </w:rPr>
        <w:t xml:space="preserve"> infrastrukturni i materijalni kapaciteti za povećanje obuhvata gimnazijskim programima u Graditeljskoj, prirodoslovnoj i rudarskoj školi.</w:t>
      </w:r>
    </w:p>
    <w:p w:rsidR="002A6A01" w:rsidRDefault="002A6A01" w:rsidP="002A6A01">
      <w:pPr>
        <w:ind w:firstLine="0"/>
        <w:rPr>
          <w:rFonts w:ascii="Arial" w:hAnsi="Arial" w:cs="Arial"/>
          <w:color w:val="000000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T114017 Asistenti u nastavi                                                                    </w:t>
      </w:r>
      <w:r w:rsidR="00B50A62">
        <w:rPr>
          <w:rFonts w:ascii="Arial" w:hAnsi="Arial" w:cs="Arial"/>
          <w:b/>
          <w:color w:val="000000"/>
          <w:sz w:val="22"/>
          <w:szCs w:val="22"/>
        </w:rPr>
        <w:t xml:space="preserve">smanjeno -5.149,00 </w:t>
      </w:r>
      <w:proofErr w:type="spellStart"/>
      <w:r w:rsidR="00B50A62">
        <w:rPr>
          <w:rFonts w:ascii="Arial" w:hAnsi="Arial" w:cs="Arial"/>
          <w:b/>
          <w:color w:val="000000"/>
          <w:sz w:val="22"/>
          <w:szCs w:val="22"/>
        </w:rPr>
        <w:t>eur</w:t>
      </w:r>
      <w:proofErr w:type="spellEnd"/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  <w:highlight w:val="yellow"/>
        </w:rPr>
      </w:pPr>
      <w:r>
        <w:rPr>
          <w:rFonts w:ascii="Arial" w:hAnsi="Arial" w:cs="Arial"/>
          <w:color w:val="000000"/>
          <w:sz w:val="22"/>
          <w:szCs w:val="22"/>
          <w:highlight w:val="yellow"/>
        </w:rPr>
        <w:t xml:space="preserve">Do </w:t>
      </w:r>
      <w:r w:rsidR="00771AB7">
        <w:rPr>
          <w:rFonts w:ascii="Arial" w:hAnsi="Arial" w:cs="Arial"/>
          <w:color w:val="000000"/>
          <w:sz w:val="22"/>
          <w:szCs w:val="22"/>
          <w:highlight w:val="yellow"/>
        </w:rPr>
        <w:t>smanjenja</w:t>
      </w:r>
      <w:r>
        <w:rPr>
          <w:rFonts w:ascii="Arial" w:hAnsi="Arial" w:cs="Arial"/>
          <w:color w:val="000000"/>
          <w:sz w:val="22"/>
          <w:szCs w:val="22"/>
          <w:highlight w:val="yellow"/>
        </w:rPr>
        <w:t xml:space="preserve"> je došlo zbog</w:t>
      </w:r>
      <w:r w:rsidR="008A111F">
        <w:rPr>
          <w:rFonts w:ascii="Arial" w:hAnsi="Arial" w:cs="Arial"/>
          <w:color w:val="000000"/>
          <w:sz w:val="22"/>
          <w:szCs w:val="22"/>
          <w:highlight w:val="yellow"/>
        </w:rPr>
        <w:t xml:space="preserve"> toga što se projekt Asistenti u nastavi financira iz više izvora, a ne samo iz sredstava Europske unije.</w:t>
      </w:r>
      <w:r w:rsidR="00A3337F">
        <w:rPr>
          <w:rFonts w:ascii="Arial" w:hAnsi="Arial" w:cs="Arial"/>
          <w:color w:val="000000"/>
          <w:sz w:val="22"/>
          <w:szCs w:val="22"/>
          <w:highlight w:val="yellow"/>
        </w:rPr>
        <w:t xml:space="preserve"> U suradnji s Osnivačem, Varaždinskom županijom, usklađen je financijski plan.</w:t>
      </w: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T114066 Projekti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Erasmus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+                                                                    dodano  + </w:t>
      </w:r>
      <w:r w:rsidR="00B50A62">
        <w:rPr>
          <w:rFonts w:ascii="Arial" w:hAnsi="Arial" w:cs="Arial"/>
          <w:b/>
          <w:color w:val="000000"/>
          <w:sz w:val="22"/>
          <w:szCs w:val="22"/>
        </w:rPr>
        <w:t>15.631</w:t>
      </w:r>
      <w:r>
        <w:rPr>
          <w:rFonts w:ascii="Arial" w:hAnsi="Arial" w:cs="Arial"/>
          <w:b/>
          <w:color w:val="000000"/>
          <w:sz w:val="22"/>
          <w:szCs w:val="22"/>
        </w:rPr>
        <w:t xml:space="preserve">,00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eur</w:t>
      </w:r>
      <w:proofErr w:type="spellEnd"/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</w:p>
    <w:p w:rsidR="002A6A01" w:rsidRDefault="00A3337F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highlight w:val="yellow"/>
        </w:rPr>
        <w:t xml:space="preserve">Graditeljska, prirodoslovna i rudarska škola će tijekom školske godine 2026./2027. i dalje provoditi aktivnosti vezane u projekte </w:t>
      </w:r>
      <w:proofErr w:type="spellStart"/>
      <w:r>
        <w:rPr>
          <w:rFonts w:ascii="Arial" w:hAnsi="Arial" w:cs="Arial"/>
          <w:color w:val="000000"/>
          <w:sz w:val="22"/>
          <w:szCs w:val="22"/>
          <w:highlight w:val="yellow"/>
        </w:rPr>
        <w:t>Erasmus</w:t>
      </w:r>
      <w:proofErr w:type="spellEnd"/>
      <w:r>
        <w:rPr>
          <w:rFonts w:ascii="Arial" w:hAnsi="Arial" w:cs="Arial"/>
          <w:color w:val="000000"/>
          <w:sz w:val="22"/>
          <w:szCs w:val="22"/>
          <w:highlight w:val="yellow"/>
        </w:rPr>
        <w:t xml:space="preserve">+. </w:t>
      </w:r>
      <w:r w:rsidR="002A6A01">
        <w:rPr>
          <w:rFonts w:ascii="Arial" w:hAnsi="Arial" w:cs="Arial"/>
          <w:color w:val="000000"/>
          <w:sz w:val="22"/>
          <w:szCs w:val="22"/>
          <w:highlight w:val="yellow"/>
        </w:rPr>
        <w:t xml:space="preserve">Na projektima </w:t>
      </w:r>
      <w:proofErr w:type="spellStart"/>
      <w:r w:rsidR="002A6A01">
        <w:rPr>
          <w:rFonts w:ascii="Arial" w:hAnsi="Arial" w:cs="Arial"/>
          <w:color w:val="000000"/>
          <w:sz w:val="22"/>
          <w:szCs w:val="22"/>
          <w:highlight w:val="yellow"/>
        </w:rPr>
        <w:t>Erasmus</w:t>
      </w:r>
      <w:proofErr w:type="spellEnd"/>
      <w:r w:rsidR="002A6A01">
        <w:rPr>
          <w:rFonts w:ascii="Arial" w:hAnsi="Arial" w:cs="Arial"/>
          <w:color w:val="000000"/>
          <w:sz w:val="22"/>
          <w:szCs w:val="22"/>
          <w:highlight w:val="yellow"/>
        </w:rPr>
        <w:t xml:space="preserve">+ došlo je do povećanja radi odobrenja novog projekta, koji </w:t>
      </w:r>
      <w:r w:rsidR="0091057D">
        <w:rPr>
          <w:rFonts w:ascii="Arial" w:hAnsi="Arial" w:cs="Arial"/>
          <w:color w:val="000000"/>
          <w:sz w:val="22"/>
          <w:szCs w:val="22"/>
          <w:highlight w:val="yellow"/>
        </w:rPr>
        <w:t>je bio većeg iznosa nego što je planirano</w:t>
      </w:r>
      <w:r w:rsidR="002A6A01">
        <w:rPr>
          <w:rFonts w:ascii="Arial" w:hAnsi="Arial" w:cs="Arial"/>
          <w:color w:val="000000"/>
          <w:sz w:val="22"/>
          <w:szCs w:val="22"/>
          <w:highlight w:val="yellow"/>
        </w:rPr>
        <w:t>.</w:t>
      </w: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Program: 1210 JAVNE POTREBE U OBRAZOVANJU IZNAD ZAKONSKOG STANDARDA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6719"/>
        <w:gridCol w:w="3170"/>
      </w:tblGrid>
      <w:tr w:rsidR="002A6A01" w:rsidTr="002A6A01">
        <w:trPr>
          <w:trHeight w:val="116"/>
        </w:trPr>
        <w:tc>
          <w:tcPr>
            <w:tcW w:w="6719" w:type="dxa"/>
          </w:tcPr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A1210006 Centri izvrsnosti</w:t>
            </w:r>
          </w:p>
        </w:tc>
        <w:tc>
          <w:tcPr>
            <w:tcW w:w="3170" w:type="dxa"/>
          </w:tcPr>
          <w:p w:rsidR="002A6A01" w:rsidRDefault="002A6A01">
            <w:pPr>
              <w:spacing w:line="256" w:lineRule="auto"/>
              <w:ind w:firstLine="0"/>
              <w:rPr>
                <w:rFonts w:ascii="Arial" w:hAnsi="Arial" w:cs="Arial"/>
                <w:b/>
                <w:i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  <w:lang w:eastAsia="en-US"/>
              </w:rPr>
              <w:t xml:space="preserve">     </w:t>
            </w:r>
          </w:p>
          <w:p w:rsidR="002A6A01" w:rsidRDefault="002A6A01">
            <w:pPr>
              <w:spacing w:line="256" w:lineRule="auto"/>
              <w:ind w:firstLine="0"/>
              <w:rPr>
                <w:rFonts w:ascii="Arial" w:hAnsi="Arial" w:cs="Arial"/>
                <w:b/>
                <w:i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  <w:lang w:eastAsia="en-US"/>
              </w:rPr>
              <w:t xml:space="preserve">    </w:t>
            </w:r>
          </w:p>
          <w:p w:rsidR="002A6A01" w:rsidRDefault="002A6A01">
            <w:pPr>
              <w:spacing w:line="256" w:lineRule="auto"/>
              <w:ind w:firstLine="0"/>
              <w:rPr>
                <w:rFonts w:ascii="Arial" w:hAnsi="Arial" w:cs="Arial"/>
                <w:b/>
                <w:i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  <w:lang w:eastAsia="en-US"/>
              </w:rPr>
              <w:t xml:space="preserve">   </w:t>
            </w:r>
          </w:p>
          <w:p w:rsidR="002A6A01" w:rsidRDefault="002A6A01">
            <w:pPr>
              <w:spacing w:line="256" w:lineRule="auto"/>
              <w:ind w:firstLine="0"/>
              <w:rPr>
                <w:rFonts w:ascii="Arial" w:hAnsi="Arial" w:cs="Arial"/>
                <w:b/>
                <w:i/>
                <w:color w:val="000000"/>
                <w:sz w:val="22"/>
                <w:szCs w:val="22"/>
                <w:lang w:eastAsia="en-US"/>
              </w:rPr>
            </w:pPr>
          </w:p>
          <w:p w:rsidR="002A6A01" w:rsidRDefault="00B50A62">
            <w:pPr>
              <w:spacing w:line="256" w:lineRule="auto"/>
              <w:ind w:firstLine="0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smanjeno</w:t>
            </w:r>
            <w:r w:rsidR="002A6A01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 xml:space="preserve">      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-16.010</w:t>
            </w:r>
            <w:r w:rsidR="002A6A01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 xml:space="preserve">,00 </w:t>
            </w:r>
            <w:proofErr w:type="spellStart"/>
            <w:r w:rsidR="002A6A01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eur</w:t>
            </w:r>
            <w:proofErr w:type="spellEnd"/>
          </w:p>
        </w:tc>
      </w:tr>
    </w:tbl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  <w:highlight w:val="yellow"/>
        </w:rPr>
      </w:pPr>
    </w:p>
    <w:p w:rsidR="002A6A01" w:rsidRDefault="0091057D" w:rsidP="002A6A01">
      <w:pPr>
        <w:ind w:firstLine="0"/>
        <w:rPr>
          <w:rFonts w:ascii="Arial" w:hAnsi="Arial" w:cs="Arial"/>
          <w:color w:val="000000"/>
          <w:sz w:val="22"/>
          <w:szCs w:val="22"/>
          <w:highlight w:val="yellow"/>
        </w:rPr>
      </w:pPr>
      <w:r>
        <w:rPr>
          <w:rFonts w:ascii="Arial" w:hAnsi="Arial" w:cs="Arial"/>
          <w:color w:val="000000"/>
          <w:sz w:val="22"/>
          <w:szCs w:val="22"/>
          <w:highlight w:val="yellow"/>
        </w:rPr>
        <w:t>Do smanjenja je došlo zbog toga što od 1.9.2026.</w:t>
      </w:r>
      <w:r w:rsidR="00C202EE">
        <w:rPr>
          <w:rFonts w:ascii="Arial" w:hAnsi="Arial" w:cs="Arial"/>
          <w:color w:val="000000"/>
          <w:sz w:val="22"/>
          <w:szCs w:val="22"/>
          <w:highlight w:val="yellow"/>
        </w:rPr>
        <w:t xml:space="preserve"> Centri izvrsnosti više nisu u nadležnosti Šk</w:t>
      </w:r>
      <w:r w:rsidR="00A3337F">
        <w:rPr>
          <w:rFonts w:ascii="Arial" w:hAnsi="Arial" w:cs="Arial"/>
          <w:color w:val="000000"/>
          <w:sz w:val="22"/>
          <w:szCs w:val="22"/>
          <w:highlight w:val="yellow"/>
        </w:rPr>
        <w:t>ole, već se središte Centra seli u Ustanovu „Europski talent centar Hrvatska“</w:t>
      </w:r>
      <w:r w:rsidR="002A6A01">
        <w:rPr>
          <w:rFonts w:ascii="Arial" w:hAnsi="Arial" w:cs="Arial"/>
          <w:color w:val="000000"/>
          <w:sz w:val="22"/>
          <w:szCs w:val="22"/>
          <w:highlight w:val="yellow"/>
        </w:rPr>
        <w:t xml:space="preserve">. </w:t>
      </w: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6719"/>
        <w:gridCol w:w="3170"/>
      </w:tblGrid>
      <w:tr w:rsidR="002A6A01" w:rsidTr="002A6A01">
        <w:trPr>
          <w:trHeight w:val="116"/>
        </w:trPr>
        <w:tc>
          <w:tcPr>
            <w:tcW w:w="6719" w:type="dxa"/>
            <w:hideMark/>
          </w:tcPr>
          <w:p w:rsidR="002A6A01" w:rsidRDefault="002A6A01">
            <w:pPr>
              <w:spacing w:line="256" w:lineRule="auto"/>
              <w:ind w:firstLine="0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A121016 Programi u školstvu iznad zakonskog standarda</w:t>
            </w: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3170" w:type="dxa"/>
            <w:hideMark/>
          </w:tcPr>
          <w:p w:rsidR="002A6A01" w:rsidRDefault="002A6A01">
            <w:pPr>
              <w:spacing w:line="256" w:lineRule="auto"/>
              <w:ind w:firstLine="0"/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  <w:lang w:eastAsia="en-US"/>
              </w:rPr>
              <w:t xml:space="preserve">    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 xml:space="preserve">dodano    + </w:t>
            </w:r>
            <w:r w:rsidR="00B50A62"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23.828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 xml:space="preserve">,00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2"/>
                <w:szCs w:val="22"/>
                <w:lang w:eastAsia="en-US"/>
              </w:rPr>
              <w:t>eur</w:t>
            </w:r>
            <w:proofErr w:type="spellEnd"/>
          </w:p>
        </w:tc>
      </w:tr>
    </w:tbl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  <w:highlight w:val="yellow"/>
        </w:rPr>
      </w:pPr>
      <w:r>
        <w:rPr>
          <w:rFonts w:ascii="Arial" w:hAnsi="Arial" w:cs="Arial"/>
          <w:color w:val="000000"/>
          <w:sz w:val="22"/>
          <w:szCs w:val="22"/>
          <w:highlight w:val="yellow"/>
        </w:rPr>
        <w:t xml:space="preserve">Do povećanja dolazi uglavnom na izvoru 31 (vlastiti prihodi) i to za financiranje materijalnih rashoda te </w:t>
      </w:r>
      <w:r w:rsidR="007B7285">
        <w:rPr>
          <w:rFonts w:ascii="Arial" w:hAnsi="Arial" w:cs="Arial"/>
          <w:color w:val="000000"/>
          <w:sz w:val="22"/>
          <w:szCs w:val="22"/>
          <w:highlight w:val="yellow"/>
        </w:rPr>
        <w:t>na izvoru 11 za</w:t>
      </w:r>
      <w:r w:rsidR="00716AFF">
        <w:rPr>
          <w:rFonts w:ascii="Arial" w:hAnsi="Arial" w:cs="Arial"/>
          <w:color w:val="000000"/>
          <w:sz w:val="22"/>
          <w:szCs w:val="22"/>
          <w:highlight w:val="yellow"/>
        </w:rPr>
        <w:t xml:space="preserve"> troškove</w:t>
      </w:r>
      <w:r w:rsidR="007B7285">
        <w:rPr>
          <w:rFonts w:ascii="Arial" w:hAnsi="Arial" w:cs="Arial"/>
          <w:color w:val="000000"/>
          <w:sz w:val="22"/>
          <w:szCs w:val="22"/>
          <w:highlight w:val="yellow"/>
        </w:rPr>
        <w:t xml:space="preserve"> Županijsk</w:t>
      </w:r>
      <w:r w:rsidR="00716AFF">
        <w:rPr>
          <w:rFonts w:ascii="Arial" w:hAnsi="Arial" w:cs="Arial"/>
          <w:color w:val="000000"/>
          <w:sz w:val="22"/>
          <w:szCs w:val="22"/>
          <w:highlight w:val="yellow"/>
        </w:rPr>
        <w:t>ih</w:t>
      </w:r>
      <w:r w:rsidR="007B7285">
        <w:rPr>
          <w:rFonts w:ascii="Arial" w:hAnsi="Arial" w:cs="Arial"/>
          <w:color w:val="000000"/>
          <w:sz w:val="22"/>
          <w:szCs w:val="22"/>
          <w:highlight w:val="yellow"/>
        </w:rPr>
        <w:t xml:space="preserve"> natjecanja</w:t>
      </w:r>
      <w:r>
        <w:rPr>
          <w:rFonts w:ascii="Arial" w:hAnsi="Arial" w:cs="Arial"/>
          <w:color w:val="000000"/>
          <w:sz w:val="22"/>
          <w:szCs w:val="22"/>
          <w:highlight w:val="yellow"/>
        </w:rPr>
        <w:t>.</w:t>
      </w:r>
    </w:p>
    <w:p w:rsidR="00B50A62" w:rsidRDefault="00B50A62" w:rsidP="002A6A01">
      <w:pPr>
        <w:ind w:firstLine="0"/>
        <w:rPr>
          <w:rFonts w:ascii="Arial" w:hAnsi="Arial" w:cs="Arial"/>
          <w:color w:val="000000"/>
          <w:sz w:val="22"/>
          <w:szCs w:val="22"/>
          <w:highlight w:val="yellow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A121019 Prehrana učenika                                                                     dodano        + 0,00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eur</w:t>
      </w:r>
      <w:proofErr w:type="spellEnd"/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</w:p>
    <w:p w:rsidR="002A6A01" w:rsidRDefault="00B50A62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  <w:r w:rsidRPr="00B50A62">
        <w:rPr>
          <w:rFonts w:ascii="Arial" w:hAnsi="Arial" w:cs="Arial"/>
          <w:color w:val="000000"/>
          <w:sz w:val="22"/>
          <w:szCs w:val="22"/>
          <w:highlight w:val="yellow"/>
        </w:rPr>
        <w:t xml:space="preserve">Financiranje projekta </w:t>
      </w:r>
      <w:r w:rsidR="002A6A01" w:rsidRPr="00B50A62">
        <w:rPr>
          <w:rFonts w:ascii="Arial" w:hAnsi="Arial" w:cs="Arial"/>
          <w:color w:val="000000"/>
          <w:sz w:val="22"/>
          <w:szCs w:val="22"/>
          <w:highlight w:val="yellow"/>
        </w:rPr>
        <w:t xml:space="preserve">prehrane učenika </w:t>
      </w:r>
      <w:r w:rsidRPr="00B50A62">
        <w:rPr>
          <w:rFonts w:ascii="Arial" w:hAnsi="Arial" w:cs="Arial"/>
          <w:color w:val="000000"/>
          <w:sz w:val="22"/>
          <w:szCs w:val="22"/>
          <w:highlight w:val="yellow"/>
        </w:rPr>
        <w:t>u skladu je s predviđenim planom.</w:t>
      </w: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6719"/>
        <w:gridCol w:w="3170"/>
      </w:tblGrid>
      <w:tr w:rsidR="002A6A01" w:rsidTr="002A6A01">
        <w:trPr>
          <w:trHeight w:val="116"/>
        </w:trPr>
        <w:tc>
          <w:tcPr>
            <w:tcW w:w="6719" w:type="dxa"/>
            <w:hideMark/>
          </w:tcPr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A121023 Građanski odgoj </w:t>
            </w:r>
          </w:p>
        </w:tc>
        <w:tc>
          <w:tcPr>
            <w:tcW w:w="3170" w:type="dxa"/>
            <w:hideMark/>
          </w:tcPr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   dodano             + 0,00 </w:t>
            </w:r>
            <w:proofErr w:type="spellStart"/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eur</w:t>
            </w:r>
            <w:proofErr w:type="spellEnd"/>
          </w:p>
        </w:tc>
      </w:tr>
    </w:tbl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  <w:highlight w:val="yellow"/>
        </w:rPr>
      </w:pPr>
      <w:r>
        <w:rPr>
          <w:rFonts w:ascii="Arial" w:hAnsi="Arial" w:cs="Arial"/>
          <w:color w:val="000000"/>
          <w:sz w:val="22"/>
          <w:szCs w:val="22"/>
          <w:highlight w:val="yellow"/>
        </w:rPr>
        <w:t>Financiranje izdataka za projekt „Građanski odgoj“ u skladu je s predviđenim</w:t>
      </w: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highlight w:val="yellow"/>
        </w:rPr>
        <w:t>planom.</w:t>
      </w:r>
      <w:r>
        <w:rPr>
          <w:rFonts w:ascii="Arial" w:hAnsi="Arial" w:cs="Arial"/>
          <w:color w:val="000000"/>
          <w:sz w:val="22"/>
          <w:szCs w:val="22"/>
        </w:rPr>
        <w:t xml:space="preserve">  </w:t>
      </w: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A121025 Opskrba školskih ustanova besplatnim higijenskim </w:t>
      </w: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potrepštinama                                                                                     smanjeno       -</w:t>
      </w:r>
      <w:r w:rsidR="00B50A62">
        <w:rPr>
          <w:rFonts w:ascii="Arial" w:hAnsi="Arial" w:cs="Arial"/>
          <w:b/>
          <w:color w:val="000000"/>
          <w:sz w:val="22"/>
          <w:szCs w:val="22"/>
        </w:rPr>
        <w:t>2</w:t>
      </w:r>
      <w:r>
        <w:rPr>
          <w:rFonts w:ascii="Arial" w:hAnsi="Arial" w:cs="Arial"/>
          <w:b/>
          <w:color w:val="000000"/>
          <w:sz w:val="22"/>
          <w:szCs w:val="22"/>
        </w:rPr>
        <w:t>0,00</w:t>
      </w:r>
      <w:r w:rsidR="00716AFF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eur</w:t>
      </w:r>
      <w:proofErr w:type="spellEnd"/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  <w:r w:rsidRPr="00B50A62">
        <w:rPr>
          <w:rFonts w:ascii="Arial" w:hAnsi="Arial" w:cs="Arial"/>
          <w:color w:val="000000"/>
          <w:sz w:val="22"/>
          <w:szCs w:val="22"/>
          <w:highlight w:val="yellow"/>
        </w:rPr>
        <w:t>Minimalno se smanjuju planirana sredstva za opskrbu školskih ustanova besplatnim higijenskim potrepštinama.</w:t>
      </w: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Program: 1240 ZAKONSKI STANDARD JAVNIH USTANOVA SŠ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6719"/>
        <w:gridCol w:w="3170"/>
      </w:tblGrid>
      <w:tr w:rsidR="002A6A01" w:rsidTr="002A6A01">
        <w:trPr>
          <w:trHeight w:val="116"/>
        </w:trPr>
        <w:tc>
          <w:tcPr>
            <w:tcW w:w="6719" w:type="dxa"/>
          </w:tcPr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A124001 </w:t>
            </w:r>
            <w:proofErr w:type="spellStart"/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Odgojnoobrazovno</w:t>
            </w:r>
            <w:proofErr w:type="spellEnd"/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, administrativno i tehničko osoblje </w:t>
            </w:r>
          </w:p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70" w:type="dxa"/>
            <w:hideMark/>
          </w:tcPr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  </w:t>
            </w:r>
          </w:p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dodano        + </w:t>
            </w:r>
            <w:r w:rsidR="00B50A62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27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.</w:t>
            </w:r>
            <w:r w:rsidR="00B50A62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404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,00 </w:t>
            </w:r>
            <w:proofErr w:type="spellStart"/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eur</w:t>
            </w:r>
            <w:proofErr w:type="spellEnd"/>
          </w:p>
        </w:tc>
      </w:tr>
    </w:tbl>
    <w:p w:rsidR="002A6A01" w:rsidRPr="003C2893" w:rsidRDefault="008E376B" w:rsidP="002A6A01">
      <w:pPr>
        <w:ind w:firstLine="0"/>
        <w:rPr>
          <w:rFonts w:ascii="Arial" w:hAnsi="Arial" w:cs="Arial"/>
          <w:color w:val="000000"/>
          <w:sz w:val="22"/>
          <w:szCs w:val="22"/>
          <w:highlight w:val="yellow"/>
        </w:rPr>
      </w:pPr>
      <w:r>
        <w:rPr>
          <w:rFonts w:ascii="Arial" w:hAnsi="Arial" w:cs="Arial"/>
          <w:color w:val="000000"/>
          <w:sz w:val="22"/>
          <w:szCs w:val="22"/>
          <w:highlight w:val="yellow"/>
        </w:rPr>
        <w:t>Povećanje se uglavnom odnosi na povećanje limita na izvoru 44-decentralizirana sredstva</w:t>
      </w:r>
      <w:r w:rsidR="003C2893">
        <w:rPr>
          <w:rFonts w:ascii="Arial" w:hAnsi="Arial" w:cs="Arial"/>
          <w:color w:val="000000"/>
          <w:sz w:val="22"/>
          <w:szCs w:val="22"/>
          <w:highlight w:val="yellow"/>
        </w:rPr>
        <w:t xml:space="preserve"> i to sukladno uputi Osnivača, Varaždinske županije</w:t>
      </w:r>
      <w:r w:rsidR="002A6A01">
        <w:rPr>
          <w:rFonts w:ascii="Arial" w:hAnsi="Arial" w:cs="Arial"/>
          <w:color w:val="000000"/>
          <w:sz w:val="22"/>
          <w:szCs w:val="22"/>
          <w:highlight w:val="yellow"/>
        </w:rPr>
        <w:t>.</w:t>
      </w: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6719"/>
        <w:gridCol w:w="3170"/>
      </w:tblGrid>
      <w:tr w:rsidR="002A6A01" w:rsidTr="002A6A01">
        <w:trPr>
          <w:trHeight w:val="116"/>
        </w:trPr>
        <w:tc>
          <w:tcPr>
            <w:tcW w:w="6719" w:type="dxa"/>
          </w:tcPr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K124001 Izgradnja i održavanje školskih objekata</w:t>
            </w:r>
          </w:p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170" w:type="dxa"/>
            <w:hideMark/>
          </w:tcPr>
          <w:p w:rsidR="002A6A01" w:rsidRDefault="002A6A01">
            <w:pPr>
              <w:spacing w:line="256" w:lineRule="auto"/>
              <w:ind w:firstLine="0"/>
              <w:jc w:val="left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  </w:t>
            </w:r>
            <w:r w:rsidR="00B50A62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smanjeno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     </w:t>
            </w:r>
            <w:r w:rsidR="00B50A62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-2.006,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eur</w:t>
            </w:r>
            <w:proofErr w:type="spellEnd"/>
          </w:p>
        </w:tc>
      </w:tr>
    </w:tbl>
    <w:p w:rsidR="002A6A01" w:rsidRDefault="008E376B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highlight w:val="yellow"/>
        </w:rPr>
        <w:t xml:space="preserve">Smanjenje se odnosi na </w:t>
      </w:r>
      <w:r w:rsidR="002A6A01">
        <w:rPr>
          <w:rFonts w:ascii="Arial" w:hAnsi="Arial" w:cs="Arial"/>
          <w:color w:val="000000"/>
          <w:sz w:val="22"/>
          <w:szCs w:val="22"/>
          <w:highlight w:val="yellow"/>
        </w:rPr>
        <w:t>planirana sredstva za održavanje objekata.</w:t>
      </w:r>
      <w:r w:rsidR="002A6A01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KLASA: </w:t>
      </w:r>
      <w:r w:rsidR="00A46CED">
        <w:rPr>
          <w:rFonts w:ascii="Arial" w:hAnsi="Arial" w:cs="Arial"/>
          <w:color w:val="000000"/>
          <w:sz w:val="22"/>
          <w:szCs w:val="22"/>
        </w:rPr>
        <w:t>400-02/25-01/1</w:t>
      </w: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URBROJ: </w:t>
      </w:r>
      <w:r w:rsidR="00A46CED">
        <w:rPr>
          <w:rFonts w:ascii="Arial" w:hAnsi="Arial" w:cs="Arial"/>
          <w:color w:val="000000"/>
          <w:sz w:val="22"/>
          <w:szCs w:val="22"/>
        </w:rPr>
        <w:t>2186-149-11-26-</w:t>
      </w:r>
      <w:r w:rsidR="00C55E2E">
        <w:rPr>
          <w:rFonts w:ascii="Arial" w:hAnsi="Arial" w:cs="Arial"/>
          <w:color w:val="000000"/>
          <w:sz w:val="22"/>
          <w:szCs w:val="22"/>
        </w:rPr>
        <w:t>7</w:t>
      </w:r>
      <w:bookmarkStart w:id="0" w:name="_GoBack"/>
      <w:bookmarkEnd w:id="0"/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U Varaždinu, </w:t>
      </w:r>
      <w:r w:rsidR="00FE4725">
        <w:rPr>
          <w:rFonts w:ascii="Arial" w:hAnsi="Arial" w:cs="Arial"/>
          <w:color w:val="000000"/>
          <w:sz w:val="22"/>
          <w:szCs w:val="22"/>
        </w:rPr>
        <w:t>26</w:t>
      </w:r>
      <w:r w:rsidR="00B50A62">
        <w:rPr>
          <w:rFonts w:ascii="Arial" w:hAnsi="Arial" w:cs="Arial"/>
          <w:color w:val="000000"/>
          <w:sz w:val="22"/>
          <w:szCs w:val="22"/>
        </w:rPr>
        <w:t>.08.2026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:rsidR="002A6A01" w:rsidRDefault="002A6A01" w:rsidP="002A6A01">
      <w:pPr>
        <w:ind w:firstLine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Predsjednik Školskog odbora:</w:t>
      </w:r>
    </w:p>
    <w:p w:rsidR="002A6A01" w:rsidRDefault="002A6A01" w:rsidP="002A6A01">
      <w:pPr>
        <w:ind w:firstLine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    Zvonimir Lončar, dipl. teolog</w:t>
      </w:r>
    </w:p>
    <w:p w:rsidR="002A6A01" w:rsidRDefault="002A6A01" w:rsidP="002A6A01">
      <w:pPr>
        <w:jc w:val="left"/>
      </w:pPr>
    </w:p>
    <w:p w:rsidR="002A6A01" w:rsidRDefault="002A6A01" w:rsidP="002A6A01"/>
    <w:p w:rsidR="00CD054B" w:rsidRDefault="00CD054B"/>
    <w:sectPr w:rsidR="00CD0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F5B92"/>
    <w:multiLevelType w:val="hybridMultilevel"/>
    <w:tmpl w:val="D33427F2"/>
    <w:lvl w:ilvl="0" w:tplc="F15297EC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sz w:val="20"/>
      </w:rPr>
    </w:lvl>
    <w:lvl w:ilvl="1" w:tplc="041A0019">
      <w:start w:val="1"/>
      <w:numFmt w:val="lowerLetter"/>
      <w:lvlText w:val="%2."/>
      <w:lvlJc w:val="left"/>
      <w:pPr>
        <w:ind w:left="1789" w:hanging="360"/>
      </w:pPr>
    </w:lvl>
    <w:lvl w:ilvl="2" w:tplc="041A001B">
      <w:start w:val="1"/>
      <w:numFmt w:val="lowerRoman"/>
      <w:lvlText w:val="%3."/>
      <w:lvlJc w:val="right"/>
      <w:pPr>
        <w:ind w:left="2509" w:hanging="180"/>
      </w:pPr>
    </w:lvl>
    <w:lvl w:ilvl="3" w:tplc="041A000F">
      <w:start w:val="1"/>
      <w:numFmt w:val="decimal"/>
      <w:lvlText w:val="%4."/>
      <w:lvlJc w:val="left"/>
      <w:pPr>
        <w:ind w:left="3229" w:hanging="360"/>
      </w:pPr>
    </w:lvl>
    <w:lvl w:ilvl="4" w:tplc="041A0019">
      <w:start w:val="1"/>
      <w:numFmt w:val="lowerLetter"/>
      <w:lvlText w:val="%5."/>
      <w:lvlJc w:val="left"/>
      <w:pPr>
        <w:ind w:left="3949" w:hanging="360"/>
      </w:pPr>
    </w:lvl>
    <w:lvl w:ilvl="5" w:tplc="041A001B">
      <w:start w:val="1"/>
      <w:numFmt w:val="lowerRoman"/>
      <w:lvlText w:val="%6."/>
      <w:lvlJc w:val="right"/>
      <w:pPr>
        <w:ind w:left="4669" w:hanging="180"/>
      </w:pPr>
    </w:lvl>
    <w:lvl w:ilvl="6" w:tplc="041A000F">
      <w:start w:val="1"/>
      <w:numFmt w:val="decimal"/>
      <w:lvlText w:val="%7."/>
      <w:lvlJc w:val="left"/>
      <w:pPr>
        <w:ind w:left="5389" w:hanging="360"/>
      </w:pPr>
    </w:lvl>
    <w:lvl w:ilvl="7" w:tplc="041A0019">
      <w:start w:val="1"/>
      <w:numFmt w:val="lowerLetter"/>
      <w:lvlText w:val="%8."/>
      <w:lvlJc w:val="left"/>
      <w:pPr>
        <w:ind w:left="6109" w:hanging="360"/>
      </w:pPr>
    </w:lvl>
    <w:lvl w:ilvl="8" w:tplc="041A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B13975"/>
    <w:multiLevelType w:val="hybridMultilevel"/>
    <w:tmpl w:val="0C0EBB3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01"/>
    <w:rsid w:val="001971CB"/>
    <w:rsid w:val="00261C19"/>
    <w:rsid w:val="002A49F4"/>
    <w:rsid w:val="002A6A01"/>
    <w:rsid w:val="002D2633"/>
    <w:rsid w:val="0036488A"/>
    <w:rsid w:val="003C2893"/>
    <w:rsid w:val="004E2015"/>
    <w:rsid w:val="00663524"/>
    <w:rsid w:val="0069678A"/>
    <w:rsid w:val="00716AFF"/>
    <w:rsid w:val="00721985"/>
    <w:rsid w:val="00725842"/>
    <w:rsid w:val="00771AB7"/>
    <w:rsid w:val="007A33B6"/>
    <w:rsid w:val="007B7285"/>
    <w:rsid w:val="008A111F"/>
    <w:rsid w:val="008E376B"/>
    <w:rsid w:val="008E6AC8"/>
    <w:rsid w:val="0091057D"/>
    <w:rsid w:val="0093575F"/>
    <w:rsid w:val="009A2EC3"/>
    <w:rsid w:val="009C3B08"/>
    <w:rsid w:val="00A3337F"/>
    <w:rsid w:val="00A46CED"/>
    <w:rsid w:val="00B076C9"/>
    <w:rsid w:val="00B25158"/>
    <w:rsid w:val="00B50A62"/>
    <w:rsid w:val="00C202EE"/>
    <w:rsid w:val="00C55E2E"/>
    <w:rsid w:val="00CD054B"/>
    <w:rsid w:val="00E23128"/>
    <w:rsid w:val="00FE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C645"/>
  <w15:chartTrackingRefBased/>
  <w15:docId w15:val="{41E1F2A9-9913-4A9C-B3B4-601FD0505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6A0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A6A01"/>
    <w:pPr>
      <w:ind w:left="720"/>
      <w:contextualSpacing/>
    </w:pPr>
  </w:style>
  <w:style w:type="paragraph" w:customStyle="1" w:styleId="Default">
    <w:name w:val="Default"/>
    <w:rsid w:val="002A6A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251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5158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7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7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18</cp:revision>
  <cp:lastPrinted>2026-08-07T08:20:00Z</cp:lastPrinted>
  <dcterms:created xsi:type="dcterms:W3CDTF">2026-08-06T06:18:00Z</dcterms:created>
  <dcterms:modified xsi:type="dcterms:W3CDTF">2026-08-25T08:49:00Z</dcterms:modified>
</cp:coreProperties>
</file>